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0B5" w:rsidRDefault="00EF40B5" w:rsidP="00EF40B5">
      <w:pPr>
        <w:jc w:val="center"/>
        <w:rPr>
          <w:rFonts w:ascii="Arial" w:hAnsi="Arial"/>
          <w:b/>
        </w:rPr>
      </w:pPr>
      <w:bookmarkStart w:id="0" w:name="_Toc420817703"/>
      <w:bookmarkStart w:id="1" w:name="_Toc420986741"/>
      <w:bookmarkStart w:id="2" w:name="_Toc421358344"/>
      <w:bookmarkStart w:id="3" w:name="_Toc464878416"/>
      <w:r>
        <w:rPr>
          <w:rFonts w:ascii="Arial" w:hAnsi="Arial"/>
          <w:b/>
        </w:rPr>
        <w:tab/>
      </w:r>
    </w:p>
    <w:p w:rsidR="00EF40B5" w:rsidRDefault="00EF40B5" w:rsidP="00EF40B5">
      <w:pPr>
        <w:jc w:val="center"/>
        <w:rPr>
          <w:rFonts w:ascii="Arial" w:hAnsi="Arial"/>
          <w:b/>
        </w:rPr>
      </w:pPr>
    </w:p>
    <w:p w:rsidR="00EF40B5" w:rsidRDefault="00EF40B5" w:rsidP="00EF40B5">
      <w:pPr>
        <w:jc w:val="center"/>
        <w:rPr>
          <w:rFonts w:ascii="Arial" w:hAnsi="Arial"/>
          <w:b/>
        </w:rPr>
      </w:pPr>
    </w:p>
    <w:p w:rsidR="00EF40B5" w:rsidRDefault="00EF40B5" w:rsidP="00EF40B5">
      <w:pPr>
        <w:jc w:val="center"/>
        <w:rPr>
          <w:rFonts w:ascii="Arial" w:hAnsi="Arial"/>
          <w:b/>
        </w:rPr>
      </w:pPr>
    </w:p>
    <w:p w:rsidR="00EF40B5" w:rsidRDefault="00EF40B5" w:rsidP="00EF40B5">
      <w:pPr>
        <w:jc w:val="center"/>
        <w:rPr>
          <w:rFonts w:ascii="Arial" w:hAnsi="Arial"/>
          <w:b/>
        </w:rPr>
      </w:pPr>
    </w:p>
    <w:p w:rsidR="00EF40B5" w:rsidRDefault="00EF40B5" w:rsidP="00EF40B5">
      <w:pPr>
        <w:jc w:val="center"/>
        <w:rPr>
          <w:rFonts w:ascii="Arial" w:hAnsi="Arial"/>
          <w:b/>
        </w:rPr>
      </w:pPr>
    </w:p>
    <w:p w:rsidR="00EF40B5" w:rsidRDefault="00EF40B5" w:rsidP="00EF40B5">
      <w:pPr>
        <w:jc w:val="center"/>
        <w:rPr>
          <w:rFonts w:ascii="Arial" w:hAnsi="Arial"/>
          <w:b/>
        </w:rPr>
      </w:pPr>
    </w:p>
    <w:p w:rsidR="00EF40B5" w:rsidRDefault="00EF40B5" w:rsidP="00EF40B5">
      <w:pPr>
        <w:jc w:val="center"/>
        <w:rPr>
          <w:rFonts w:ascii="Arial" w:hAnsi="Arial"/>
          <w:b/>
        </w:rPr>
      </w:pPr>
    </w:p>
    <w:p w:rsidR="00EF40B5" w:rsidRDefault="00EF40B5" w:rsidP="00EF40B5">
      <w:pPr>
        <w:jc w:val="center"/>
        <w:rPr>
          <w:rFonts w:ascii="Arial" w:hAnsi="Arial"/>
          <w:b/>
        </w:rPr>
      </w:pPr>
    </w:p>
    <w:p w:rsidR="00EF40B5" w:rsidRPr="00744062" w:rsidRDefault="00EF40B5" w:rsidP="00EF40B5">
      <w:pPr>
        <w:jc w:val="center"/>
        <w:rPr>
          <w:rFonts w:ascii="Arial" w:hAnsi="Arial"/>
          <w:b/>
        </w:rPr>
      </w:pPr>
    </w:p>
    <w:p w:rsidR="00EF40B5" w:rsidRPr="00744062" w:rsidRDefault="00EF40B5" w:rsidP="00EF40B5">
      <w:pPr>
        <w:jc w:val="center"/>
        <w:rPr>
          <w:rFonts w:ascii="Arial" w:hAnsi="Arial"/>
          <w:b/>
        </w:rPr>
      </w:pPr>
    </w:p>
    <w:p w:rsidR="00EF40B5" w:rsidRPr="00744062" w:rsidRDefault="00EF40B5" w:rsidP="00EF40B5">
      <w:pPr>
        <w:jc w:val="center"/>
        <w:rPr>
          <w:rFonts w:ascii="Arial" w:hAnsi="Arial"/>
          <w:b/>
        </w:rPr>
      </w:pPr>
    </w:p>
    <w:p w:rsidR="00EF40B5" w:rsidRPr="00744062" w:rsidRDefault="00EF40B5" w:rsidP="00EF40B5">
      <w:pPr>
        <w:jc w:val="center"/>
        <w:rPr>
          <w:rFonts w:ascii="Arial" w:hAnsi="Arial"/>
          <w:b/>
        </w:rPr>
      </w:pPr>
    </w:p>
    <w:p w:rsidR="00EF40B5" w:rsidRDefault="00EF40B5" w:rsidP="00EF40B5">
      <w:pPr>
        <w:jc w:val="center"/>
        <w:rPr>
          <w:rFonts w:ascii="Arial" w:hAnsi="Arial"/>
          <w:b/>
          <w:shadow/>
          <w:sz w:val="32"/>
          <w:szCs w:val="32"/>
        </w:rPr>
      </w:pPr>
      <w:r>
        <w:rPr>
          <w:rFonts w:ascii="Arial" w:hAnsi="Arial"/>
          <w:b/>
          <w:shadow/>
          <w:sz w:val="32"/>
          <w:szCs w:val="32"/>
        </w:rPr>
        <w:t>CURSO DE EXTENSÃO PROGRAMAÇÃO WEB</w:t>
      </w:r>
    </w:p>
    <w:p w:rsidR="00EF40B5" w:rsidRPr="00744062" w:rsidRDefault="00EF40B5" w:rsidP="00EF40B5">
      <w:pPr>
        <w:jc w:val="center"/>
        <w:rPr>
          <w:rFonts w:ascii="Arial" w:hAnsi="Arial"/>
          <w:b/>
          <w:shadow/>
          <w:sz w:val="32"/>
          <w:szCs w:val="32"/>
        </w:rPr>
      </w:pPr>
      <w:r>
        <w:rPr>
          <w:rFonts w:ascii="Arial" w:hAnsi="Arial"/>
          <w:b/>
          <w:shadow/>
          <w:sz w:val="32"/>
          <w:szCs w:val="32"/>
        </w:rPr>
        <w:t>PROGRAMA FORTI - FORTALECIMENTO DA QUALIFICAÇÃO EM TECNOLOGIA DA INFORMAÇÃO.</w:t>
      </w: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ind w:left="4500"/>
        <w:jc w:val="both"/>
        <w:rPr>
          <w:rFonts w:ascii="Arial" w:hAnsi="Arial"/>
          <w:shadow/>
          <w:sz w:val="22"/>
          <w:szCs w:val="22"/>
        </w:rPr>
      </w:pPr>
      <w:r w:rsidRPr="00744062">
        <w:rPr>
          <w:rFonts w:ascii="Arial" w:hAnsi="Arial"/>
          <w:shadow/>
          <w:sz w:val="22"/>
          <w:szCs w:val="22"/>
        </w:rPr>
        <w:t xml:space="preserve">Projeto </w:t>
      </w:r>
      <w:r>
        <w:rPr>
          <w:rFonts w:ascii="Arial" w:hAnsi="Arial"/>
          <w:shadow/>
          <w:sz w:val="22"/>
          <w:szCs w:val="22"/>
        </w:rPr>
        <w:t xml:space="preserve">de Extensão a </w:t>
      </w:r>
      <w:r w:rsidRPr="00744062">
        <w:rPr>
          <w:rFonts w:ascii="Arial" w:hAnsi="Arial"/>
          <w:shadow/>
          <w:sz w:val="22"/>
          <w:szCs w:val="22"/>
        </w:rPr>
        <w:t xml:space="preserve">ser </w:t>
      </w:r>
      <w:proofErr w:type="gramStart"/>
      <w:r w:rsidRPr="00744062">
        <w:rPr>
          <w:rFonts w:ascii="Arial" w:hAnsi="Arial"/>
          <w:shadow/>
          <w:sz w:val="22"/>
          <w:szCs w:val="22"/>
        </w:rPr>
        <w:t xml:space="preserve">apresentado </w:t>
      </w:r>
      <w:r>
        <w:rPr>
          <w:rFonts w:ascii="Arial" w:hAnsi="Arial"/>
          <w:shadow/>
          <w:sz w:val="22"/>
          <w:szCs w:val="22"/>
        </w:rPr>
        <w:t>à</w:t>
      </w:r>
      <w:r w:rsidRPr="00744062">
        <w:rPr>
          <w:rFonts w:ascii="Arial" w:hAnsi="Arial"/>
          <w:shadow/>
          <w:sz w:val="22"/>
          <w:szCs w:val="22"/>
        </w:rPr>
        <w:t xml:space="preserve"> </w:t>
      </w:r>
      <w:r>
        <w:rPr>
          <w:rFonts w:ascii="Arial" w:hAnsi="Arial"/>
          <w:shadow/>
          <w:sz w:val="22"/>
          <w:szCs w:val="22"/>
        </w:rPr>
        <w:t>Pró-reitoria de Extensão d</w:t>
      </w:r>
      <w:r w:rsidRPr="00744062">
        <w:rPr>
          <w:rFonts w:ascii="Arial" w:hAnsi="Arial"/>
          <w:shadow/>
          <w:sz w:val="22"/>
          <w:szCs w:val="22"/>
        </w:rPr>
        <w:t>o Instituto Federal C</w:t>
      </w:r>
      <w:r>
        <w:rPr>
          <w:rFonts w:ascii="Arial" w:hAnsi="Arial"/>
          <w:shadow/>
          <w:sz w:val="22"/>
          <w:szCs w:val="22"/>
        </w:rPr>
        <w:t>atarinense</w:t>
      </w:r>
      <w:proofErr w:type="gramEnd"/>
      <w:r w:rsidRPr="00744062">
        <w:rPr>
          <w:rFonts w:ascii="Arial" w:hAnsi="Arial"/>
          <w:shadow/>
          <w:sz w:val="22"/>
          <w:szCs w:val="22"/>
        </w:rPr>
        <w:t>.</w:t>
      </w: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Default="00EF40B5" w:rsidP="00EF40B5">
      <w:pPr>
        <w:jc w:val="center"/>
        <w:rPr>
          <w:rFonts w:ascii="Arial" w:hAnsi="Arial"/>
          <w:shadow/>
        </w:rPr>
      </w:pPr>
    </w:p>
    <w:p w:rsidR="00EF40B5" w:rsidRDefault="00EF40B5" w:rsidP="00EF40B5">
      <w:pPr>
        <w:jc w:val="center"/>
        <w:rPr>
          <w:rFonts w:ascii="Arial" w:hAnsi="Arial"/>
          <w:shadow/>
        </w:rPr>
      </w:pPr>
    </w:p>
    <w:p w:rsidR="00EF40B5" w:rsidRDefault="00EF40B5" w:rsidP="00EF40B5">
      <w:pPr>
        <w:jc w:val="center"/>
        <w:rPr>
          <w:rFonts w:ascii="Arial" w:hAnsi="Arial"/>
          <w:shadow/>
        </w:rPr>
      </w:pPr>
    </w:p>
    <w:p w:rsidR="00605A00" w:rsidRDefault="00605A00" w:rsidP="00EF40B5">
      <w:pPr>
        <w:jc w:val="center"/>
        <w:rPr>
          <w:rFonts w:ascii="Arial" w:hAnsi="Arial"/>
          <w:shadow/>
        </w:rPr>
      </w:pPr>
    </w:p>
    <w:p w:rsidR="00605A00" w:rsidRDefault="00605A00" w:rsidP="00EF40B5">
      <w:pPr>
        <w:jc w:val="center"/>
        <w:rPr>
          <w:rFonts w:ascii="Arial" w:hAnsi="Arial"/>
          <w:shadow/>
        </w:rPr>
      </w:pPr>
    </w:p>
    <w:p w:rsidR="00605A00" w:rsidRDefault="00605A00" w:rsidP="00EF40B5">
      <w:pPr>
        <w:jc w:val="center"/>
        <w:rPr>
          <w:rFonts w:ascii="Arial" w:hAnsi="Arial"/>
          <w:shadow/>
        </w:rPr>
      </w:pPr>
    </w:p>
    <w:p w:rsidR="00605A00" w:rsidRDefault="00605A00" w:rsidP="00EF40B5">
      <w:pPr>
        <w:jc w:val="center"/>
        <w:rPr>
          <w:rFonts w:ascii="Arial" w:hAnsi="Arial"/>
          <w:shadow/>
        </w:rPr>
      </w:pPr>
    </w:p>
    <w:p w:rsidR="00605A00" w:rsidRDefault="00605A00" w:rsidP="00EF40B5">
      <w:pPr>
        <w:jc w:val="center"/>
        <w:rPr>
          <w:rFonts w:ascii="Arial" w:hAnsi="Arial"/>
          <w:shadow/>
        </w:rPr>
      </w:pPr>
    </w:p>
    <w:p w:rsidR="00605A00" w:rsidRDefault="00605A00" w:rsidP="00EF40B5">
      <w:pPr>
        <w:jc w:val="center"/>
        <w:rPr>
          <w:rFonts w:ascii="Arial" w:hAnsi="Arial"/>
          <w:shadow/>
        </w:rPr>
      </w:pPr>
    </w:p>
    <w:p w:rsidR="00605A00" w:rsidRDefault="00605A00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shadow/>
        </w:rPr>
      </w:pPr>
    </w:p>
    <w:p w:rsidR="00EF40B5" w:rsidRPr="00744062" w:rsidRDefault="00EF40B5" w:rsidP="00EF40B5">
      <w:pPr>
        <w:jc w:val="center"/>
        <w:rPr>
          <w:rFonts w:ascii="Arial" w:hAnsi="Arial"/>
          <w:b/>
          <w:shadow/>
        </w:rPr>
      </w:pPr>
      <w:r w:rsidRPr="00744062">
        <w:rPr>
          <w:rFonts w:ascii="Arial" w:hAnsi="Arial"/>
          <w:b/>
          <w:shadow/>
        </w:rPr>
        <w:lastRenderedPageBreak/>
        <w:t>Rio do Sul</w:t>
      </w:r>
    </w:p>
    <w:p w:rsidR="00EF40B5" w:rsidRPr="00744062" w:rsidRDefault="00EF40B5" w:rsidP="00EF40B5">
      <w:pPr>
        <w:jc w:val="center"/>
        <w:rPr>
          <w:rFonts w:ascii="Arial" w:hAnsi="Arial"/>
          <w:b/>
          <w:shadow/>
        </w:rPr>
      </w:pPr>
      <w:r>
        <w:rPr>
          <w:rFonts w:ascii="Arial" w:hAnsi="Arial"/>
          <w:b/>
          <w:shadow/>
        </w:rPr>
        <w:t>Abril de 2016.</w:t>
      </w:r>
    </w:p>
    <w:p w:rsidR="00EF40B5" w:rsidRPr="00C4497D" w:rsidRDefault="00EF40B5" w:rsidP="00EF40B5">
      <w:pPr>
        <w:jc w:val="center"/>
        <w:rPr>
          <w:rFonts w:ascii="Arial" w:hAnsi="Arial" w:cs="Arial"/>
          <w:b/>
        </w:rPr>
      </w:pPr>
    </w:p>
    <w:p w:rsidR="00EF40B5" w:rsidRPr="00A43B88" w:rsidRDefault="00EF40B5" w:rsidP="00EF40B5">
      <w:pPr>
        <w:jc w:val="center"/>
        <w:rPr>
          <w:rFonts w:ascii="Arial" w:hAnsi="Arial" w:cs="Arial"/>
          <w:b/>
          <w:i/>
        </w:rPr>
      </w:pPr>
      <w:r w:rsidRPr="00A43B88">
        <w:rPr>
          <w:rFonts w:ascii="Arial" w:hAnsi="Arial" w:cs="Arial"/>
          <w:b/>
        </w:rPr>
        <w:t>Reitor</w:t>
      </w:r>
      <w:r>
        <w:rPr>
          <w:rFonts w:ascii="Arial" w:hAnsi="Arial" w:cs="Arial"/>
          <w:b/>
        </w:rPr>
        <w:t>a</w:t>
      </w:r>
    </w:p>
    <w:p w:rsidR="00EF40B5" w:rsidRDefault="00EF40B5" w:rsidP="00EF40B5">
      <w:pPr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Sônia Regina de Souza Fernandes</w:t>
      </w:r>
    </w:p>
    <w:p w:rsidR="00EF40B5" w:rsidRPr="00A43B88" w:rsidRDefault="00EF40B5" w:rsidP="00EF40B5">
      <w:pPr>
        <w:jc w:val="center"/>
        <w:rPr>
          <w:rFonts w:ascii="Arial" w:hAnsi="Arial" w:cs="Arial"/>
          <w:i/>
        </w:rPr>
      </w:pPr>
    </w:p>
    <w:p w:rsidR="00EF40B5" w:rsidRPr="00A43B88" w:rsidRDefault="00EF40B5" w:rsidP="00EF40B5">
      <w:pPr>
        <w:jc w:val="center"/>
        <w:rPr>
          <w:rFonts w:ascii="Arial" w:hAnsi="Arial" w:cs="Arial"/>
          <w:b/>
          <w:i/>
        </w:rPr>
      </w:pPr>
      <w:r w:rsidRPr="00A43B88">
        <w:rPr>
          <w:rFonts w:ascii="Arial" w:hAnsi="Arial" w:cs="Arial"/>
          <w:b/>
        </w:rPr>
        <w:t>Pró Reitora de Ensino (PROEN)</w:t>
      </w:r>
    </w:p>
    <w:p w:rsidR="00EF40B5" w:rsidRDefault="00EF40B5" w:rsidP="00EF40B5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Josefa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Surek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de Souza de Oliveira</w:t>
      </w:r>
    </w:p>
    <w:p w:rsidR="00EF40B5" w:rsidRPr="00A43B88" w:rsidRDefault="00EF40B5" w:rsidP="00EF40B5">
      <w:pPr>
        <w:jc w:val="center"/>
        <w:rPr>
          <w:rFonts w:ascii="Arial" w:hAnsi="Arial" w:cs="Arial"/>
          <w:bCs/>
          <w:i/>
        </w:rPr>
      </w:pPr>
    </w:p>
    <w:p w:rsidR="00EF40B5" w:rsidRPr="00A43B88" w:rsidRDefault="00EF40B5" w:rsidP="00EF40B5">
      <w:pPr>
        <w:jc w:val="center"/>
        <w:rPr>
          <w:rFonts w:ascii="Arial" w:hAnsi="Arial" w:cs="Arial"/>
          <w:b/>
        </w:rPr>
      </w:pPr>
      <w:r w:rsidRPr="00A43B88">
        <w:rPr>
          <w:rFonts w:ascii="Arial" w:hAnsi="Arial" w:cs="Arial"/>
          <w:b/>
        </w:rPr>
        <w:t>Pró Reitor de Pesquisa e Pós-graduação e Inovação (PROPI)</w:t>
      </w:r>
    </w:p>
    <w:p w:rsidR="00EF40B5" w:rsidRDefault="00EF40B5" w:rsidP="00EF40B5">
      <w:pPr>
        <w:jc w:val="center"/>
        <w:rPr>
          <w:rFonts w:ascii="Trebuchet MS" w:hAnsi="Trebuchet MS"/>
          <w:color w:val="333333"/>
          <w:sz w:val="21"/>
          <w:szCs w:val="21"/>
          <w:shd w:val="clear" w:color="auto" w:fill="FFFFFF"/>
        </w:rPr>
      </w:pPr>
      <w:proofErr w:type="spellStart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Cladecir</w:t>
      </w:r>
      <w:proofErr w:type="spellEnd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 xml:space="preserve"> Alberto </w:t>
      </w:r>
      <w:proofErr w:type="spellStart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Schenkel</w:t>
      </w:r>
      <w:proofErr w:type="spellEnd"/>
    </w:p>
    <w:p w:rsidR="00EF40B5" w:rsidRPr="00A43B88" w:rsidRDefault="00EF40B5" w:rsidP="00EF40B5">
      <w:pPr>
        <w:jc w:val="center"/>
        <w:rPr>
          <w:rFonts w:ascii="Arial" w:hAnsi="Arial" w:cs="Arial"/>
          <w:bCs/>
          <w:i/>
        </w:rPr>
      </w:pPr>
    </w:p>
    <w:p w:rsidR="00EF40B5" w:rsidRPr="00A43B88" w:rsidRDefault="00EF40B5" w:rsidP="00EF40B5">
      <w:pPr>
        <w:jc w:val="center"/>
        <w:rPr>
          <w:rFonts w:ascii="Arial" w:hAnsi="Arial" w:cs="Arial"/>
          <w:b/>
          <w:i/>
        </w:rPr>
      </w:pPr>
      <w:r w:rsidRPr="00A43B88">
        <w:rPr>
          <w:rFonts w:ascii="Arial" w:hAnsi="Arial" w:cs="Arial"/>
          <w:b/>
        </w:rPr>
        <w:t>Pró Reitor de Extensão</w:t>
      </w:r>
      <w:r w:rsidRPr="00A43B88">
        <w:rPr>
          <w:rFonts w:ascii="Arial" w:hAnsi="Arial" w:cs="Arial"/>
          <w:b/>
          <w:i/>
        </w:rPr>
        <w:t xml:space="preserve"> (PROEX)</w:t>
      </w:r>
    </w:p>
    <w:p w:rsidR="00EF40B5" w:rsidRPr="00A43B88" w:rsidRDefault="00EF40B5" w:rsidP="00EF40B5">
      <w:pPr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Fernando José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Garbuio</w:t>
      </w:r>
      <w:proofErr w:type="spellEnd"/>
    </w:p>
    <w:p w:rsidR="00EF40B5" w:rsidRPr="00A43B88" w:rsidRDefault="00EF40B5" w:rsidP="00EF40B5">
      <w:pPr>
        <w:jc w:val="center"/>
        <w:rPr>
          <w:rFonts w:ascii="Arial" w:hAnsi="Arial" w:cs="Arial"/>
          <w:bCs/>
          <w:i/>
        </w:rPr>
      </w:pPr>
    </w:p>
    <w:p w:rsidR="00EF40B5" w:rsidRPr="00A43B88" w:rsidRDefault="00EF40B5" w:rsidP="00EF40B5">
      <w:pPr>
        <w:jc w:val="center"/>
        <w:rPr>
          <w:rFonts w:ascii="Arial" w:hAnsi="Arial" w:cs="Arial"/>
          <w:b/>
        </w:rPr>
      </w:pPr>
      <w:r w:rsidRPr="00A43B88">
        <w:rPr>
          <w:rFonts w:ascii="Arial" w:hAnsi="Arial" w:cs="Arial"/>
          <w:b/>
        </w:rPr>
        <w:t>Pró Reitor de Desenvolvimento Humano e Social (PRODHS)</w:t>
      </w:r>
    </w:p>
    <w:p w:rsidR="00EF40B5" w:rsidRPr="00A43B88" w:rsidRDefault="00EF40B5" w:rsidP="00EF40B5">
      <w:pPr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color w:val="444444"/>
          <w:sz w:val="21"/>
          <w:szCs w:val="21"/>
        </w:rPr>
        <w:t xml:space="preserve">Robert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Lenoch</w:t>
      </w:r>
      <w:proofErr w:type="spellEnd"/>
    </w:p>
    <w:p w:rsidR="00EF40B5" w:rsidRPr="00A43B88" w:rsidRDefault="00EF40B5" w:rsidP="00EF40B5">
      <w:pPr>
        <w:jc w:val="center"/>
        <w:rPr>
          <w:rFonts w:ascii="Arial" w:hAnsi="Arial" w:cs="Arial"/>
          <w:bCs/>
          <w:i/>
        </w:rPr>
      </w:pPr>
    </w:p>
    <w:p w:rsidR="00EF40B5" w:rsidRPr="00A43B88" w:rsidRDefault="00EF40B5" w:rsidP="00EF40B5">
      <w:pPr>
        <w:jc w:val="center"/>
        <w:rPr>
          <w:rFonts w:ascii="Arial" w:hAnsi="Arial" w:cs="Arial"/>
          <w:b/>
        </w:rPr>
      </w:pPr>
      <w:r w:rsidRPr="00A43B88">
        <w:rPr>
          <w:rFonts w:ascii="Arial" w:hAnsi="Arial" w:cs="Arial"/>
          <w:b/>
        </w:rPr>
        <w:t>Pró Reitor de Administração e Planejamento (PROAD)</w:t>
      </w:r>
    </w:p>
    <w:p w:rsidR="00EF40B5" w:rsidRPr="00A43B88" w:rsidRDefault="00EF40B5" w:rsidP="00EF40B5">
      <w:pPr>
        <w:jc w:val="center"/>
        <w:rPr>
          <w:rFonts w:ascii="Arial" w:hAnsi="Arial" w:cs="Arial"/>
          <w:bCs/>
          <w:i/>
        </w:rPr>
      </w:pPr>
      <w:proofErr w:type="spellStart"/>
      <w:r>
        <w:rPr>
          <w:rFonts w:ascii="Arial" w:hAnsi="Arial" w:cs="Arial"/>
          <w:color w:val="444444"/>
          <w:sz w:val="21"/>
          <w:szCs w:val="21"/>
        </w:rPr>
        <w:t>Delides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Lorensetti</w:t>
      </w:r>
      <w:proofErr w:type="spellEnd"/>
    </w:p>
    <w:p w:rsidR="00EF40B5" w:rsidRPr="00336331" w:rsidRDefault="00EF40B5" w:rsidP="00EF40B5">
      <w:pPr>
        <w:jc w:val="center"/>
        <w:rPr>
          <w:rFonts w:ascii="Arial" w:hAnsi="Arial" w:cs="Arial"/>
          <w:bCs/>
          <w:i/>
        </w:rPr>
      </w:pPr>
    </w:p>
    <w:p w:rsidR="00EF40B5" w:rsidRPr="00C4497D" w:rsidRDefault="00EF40B5" w:rsidP="00EF40B5">
      <w:pPr>
        <w:jc w:val="center"/>
        <w:rPr>
          <w:rFonts w:ascii="Arial" w:hAnsi="Arial" w:cs="Arial"/>
          <w:bCs/>
          <w:i/>
        </w:rPr>
      </w:pPr>
    </w:p>
    <w:p w:rsidR="00EF40B5" w:rsidRPr="00C4497D" w:rsidRDefault="00EF40B5" w:rsidP="00EF40B5">
      <w:pPr>
        <w:jc w:val="center"/>
        <w:rPr>
          <w:rFonts w:ascii="Arial" w:hAnsi="Arial" w:cs="Arial"/>
          <w:b/>
        </w:rPr>
      </w:pPr>
      <w:r w:rsidRPr="00C4497D">
        <w:rPr>
          <w:rFonts w:ascii="Arial" w:hAnsi="Arial" w:cs="Arial"/>
          <w:b/>
        </w:rPr>
        <w:t xml:space="preserve">Diretor do IFC – </w:t>
      </w:r>
      <w:r>
        <w:rPr>
          <w:rFonts w:ascii="Arial" w:hAnsi="Arial" w:cs="Arial"/>
          <w:b/>
        </w:rPr>
        <w:t>Campus</w:t>
      </w:r>
      <w:r w:rsidRPr="00C4497D">
        <w:rPr>
          <w:rFonts w:ascii="Arial" w:hAnsi="Arial" w:cs="Arial"/>
          <w:b/>
        </w:rPr>
        <w:t xml:space="preserve"> Rio do Sul</w:t>
      </w:r>
    </w:p>
    <w:p w:rsidR="00EF40B5" w:rsidRDefault="00EF40B5" w:rsidP="00EF40B5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Ricardo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Kosoroski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Veiga</w:t>
      </w:r>
    </w:p>
    <w:p w:rsidR="00EF40B5" w:rsidRDefault="00EF40B5" w:rsidP="00EF40B5">
      <w:pPr>
        <w:jc w:val="center"/>
        <w:rPr>
          <w:rFonts w:ascii="Arial" w:hAnsi="Arial" w:cs="Arial"/>
          <w:bCs/>
          <w:i/>
        </w:rPr>
      </w:pPr>
    </w:p>
    <w:p w:rsidR="00EF40B5" w:rsidRPr="00C4497D" w:rsidRDefault="00EF40B5" w:rsidP="00EF40B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Coordenador de Extensão do</w:t>
      </w:r>
      <w:r w:rsidRPr="00C4497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Campus</w:t>
      </w:r>
      <w:r w:rsidRPr="00C4497D">
        <w:rPr>
          <w:rFonts w:ascii="Arial" w:hAnsi="Arial" w:cs="Arial"/>
          <w:b/>
        </w:rPr>
        <w:t xml:space="preserve"> Rio do Sul</w:t>
      </w:r>
    </w:p>
    <w:p w:rsidR="00EF40B5" w:rsidRPr="00C4497D" w:rsidRDefault="00EF40B5" w:rsidP="00EF40B5">
      <w:pPr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Cláudio </w:t>
      </w:r>
      <w:proofErr w:type="spellStart"/>
      <w:r>
        <w:rPr>
          <w:rFonts w:ascii="Arial" w:hAnsi="Arial" w:cs="Arial"/>
          <w:bCs/>
          <w:i/>
        </w:rPr>
        <w:t>Keske</w:t>
      </w:r>
      <w:proofErr w:type="spellEnd"/>
    </w:p>
    <w:p w:rsidR="00EF40B5" w:rsidRPr="00C4497D" w:rsidRDefault="00EF40B5" w:rsidP="00EF40B5">
      <w:pPr>
        <w:jc w:val="center"/>
        <w:rPr>
          <w:rFonts w:ascii="Arial" w:hAnsi="Arial" w:cs="Arial"/>
          <w:bCs/>
          <w:i/>
        </w:rPr>
      </w:pPr>
    </w:p>
    <w:p w:rsidR="00EF40B5" w:rsidRPr="00C4497D" w:rsidRDefault="00EF40B5" w:rsidP="00EF40B5">
      <w:pPr>
        <w:spacing w:line="100" w:lineRule="atLeast"/>
        <w:jc w:val="center"/>
        <w:rPr>
          <w:rFonts w:ascii="Arial" w:hAnsi="Arial" w:cs="Arial"/>
          <w:color w:val="000000"/>
        </w:rPr>
      </w:pPr>
    </w:p>
    <w:p w:rsidR="00EF40B5" w:rsidRPr="00C4497D" w:rsidRDefault="00EF40B5" w:rsidP="00EF40B5">
      <w:pPr>
        <w:spacing w:line="100" w:lineRule="atLeast"/>
        <w:jc w:val="center"/>
        <w:rPr>
          <w:rFonts w:ascii="Arial" w:hAnsi="Arial" w:cs="Arial"/>
          <w:b/>
          <w:bCs/>
          <w:color w:val="000000"/>
        </w:rPr>
      </w:pPr>
      <w:r w:rsidRPr="00C4497D">
        <w:rPr>
          <w:rFonts w:ascii="Arial" w:hAnsi="Arial" w:cs="Arial"/>
          <w:b/>
          <w:bCs/>
          <w:color w:val="000000"/>
        </w:rPr>
        <w:t>Comissão de Elaboração</w:t>
      </w:r>
    </w:p>
    <w:p w:rsidR="00EF40B5" w:rsidRDefault="00EF40B5" w:rsidP="00EF40B5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EF40B5" w:rsidRPr="00D60FB1" w:rsidRDefault="00EF40B5" w:rsidP="00EF40B5">
      <w:pPr>
        <w:spacing w:line="360" w:lineRule="auto"/>
        <w:jc w:val="center"/>
        <w:rPr>
          <w:rFonts w:ascii="Arial" w:hAnsi="Arial" w:cs="Arial"/>
          <w:color w:val="000000"/>
        </w:rPr>
      </w:pPr>
      <w:r w:rsidRPr="00D60FB1">
        <w:rPr>
          <w:rFonts w:ascii="Arial" w:hAnsi="Arial" w:cs="Arial"/>
          <w:color w:val="000000"/>
        </w:rPr>
        <w:t xml:space="preserve">Fábio </w:t>
      </w:r>
      <w:proofErr w:type="spellStart"/>
      <w:r w:rsidRPr="00D60FB1">
        <w:rPr>
          <w:rFonts w:ascii="Arial" w:hAnsi="Arial" w:cs="Arial"/>
          <w:color w:val="000000"/>
        </w:rPr>
        <w:t>Alexandrini</w:t>
      </w:r>
      <w:proofErr w:type="spellEnd"/>
    </w:p>
    <w:p w:rsidR="00EF40B5" w:rsidRDefault="00EF40B5" w:rsidP="00EF40B5">
      <w:pPr>
        <w:spacing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André Alessandro Stein</w:t>
      </w:r>
    </w:p>
    <w:p w:rsidR="00EF40B5" w:rsidRDefault="00EF40B5" w:rsidP="00EF40B5">
      <w:pPr>
        <w:spacing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Marcos Leandro Pedroso</w:t>
      </w:r>
    </w:p>
    <w:p w:rsidR="00EF40B5" w:rsidRPr="00D60FB1" w:rsidRDefault="00EF40B5" w:rsidP="00EF40B5">
      <w:pPr>
        <w:spacing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Rodrigo </w:t>
      </w:r>
      <w:proofErr w:type="spellStart"/>
      <w:r>
        <w:rPr>
          <w:rFonts w:ascii="Arial" w:hAnsi="Arial" w:cs="Arial"/>
          <w:color w:val="000000"/>
        </w:rPr>
        <w:t>Curvêllo</w:t>
      </w:r>
      <w:proofErr w:type="spellEnd"/>
    </w:p>
    <w:p w:rsidR="00EF40B5" w:rsidRDefault="00EF40B5" w:rsidP="00EF40B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br w:type="page"/>
      </w:r>
      <w:r w:rsidRPr="00744062">
        <w:rPr>
          <w:rFonts w:ascii="Arial" w:hAnsi="Arial" w:cs="Arial"/>
          <w:b/>
          <w:sz w:val="28"/>
          <w:szCs w:val="28"/>
        </w:rPr>
        <w:lastRenderedPageBreak/>
        <w:t>SUMÁRIO</w:t>
      </w:r>
    </w:p>
    <w:p w:rsidR="00EF40B5" w:rsidRPr="00AF6AF1" w:rsidRDefault="00EF40B5" w:rsidP="00EF40B5">
      <w:pPr>
        <w:spacing w:line="360" w:lineRule="auto"/>
        <w:jc w:val="center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center"/>
        <w:rPr>
          <w:rFonts w:ascii="Arial" w:hAnsi="Arial" w:cs="Arial"/>
          <w:b/>
        </w:rPr>
      </w:pPr>
    </w:p>
    <w:tbl>
      <w:tblPr>
        <w:tblW w:w="0" w:type="auto"/>
        <w:tblLook w:val="01E0"/>
      </w:tblPr>
      <w:tblGrid>
        <w:gridCol w:w="550"/>
        <w:gridCol w:w="7740"/>
        <w:gridCol w:w="430"/>
      </w:tblGrid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61E93">
              <w:rPr>
                <w:rFonts w:ascii="Arial" w:hAnsi="Arial" w:cs="Arial"/>
                <w:b/>
              </w:rPr>
              <w:t>1</w:t>
            </w:r>
            <w:proofErr w:type="gramEnd"/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APRESENTA</w:t>
            </w:r>
            <w:r w:rsidRPr="00E61E93">
              <w:rPr>
                <w:rFonts w:ascii="Arial" w:hAnsi="Arial" w:cs="Arial"/>
                <w:b/>
              </w:rPr>
              <w:t>ÇÃO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61E93">
              <w:rPr>
                <w:rFonts w:ascii="Arial" w:hAnsi="Arial" w:cs="Arial"/>
                <w:b/>
              </w:rPr>
              <w:t>2</w:t>
            </w:r>
            <w:proofErr w:type="gramEnd"/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Pr="00E61E93">
              <w:rPr>
                <w:rFonts w:ascii="Arial" w:hAnsi="Arial" w:cs="Arial"/>
                <w:b/>
              </w:rPr>
              <w:t>EMA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</w:t>
            </w:r>
            <w:r>
              <w:rPr>
                <w:rFonts w:ascii="Arial" w:hAnsi="Arial" w:cs="Arial"/>
                <w:b/>
              </w:rPr>
              <w:t>..........</w:t>
            </w:r>
            <w:r w:rsidRPr="00E61E93">
              <w:rPr>
                <w:rFonts w:ascii="Arial" w:hAnsi="Arial" w:cs="Arial"/>
                <w:b/>
              </w:rPr>
              <w:t>.......................................</w:t>
            </w:r>
            <w:r>
              <w:rPr>
                <w:rFonts w:ascii="Arial" w:hAnsi="Arial" w:cs="Arial"/>
                <w:b/>
              </w:rPr>
              <w:t>..............................</w:t>
            </w:r>
            <w:proofErr w:type="gramEnd"/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61E93">
              <w:rPr>
                <w:rFonts w:ascii="Arial" w:hAnsi="Arial" w:cs="Arial"/>
                <w:b/>
              </w:rPr>
              <w:t>3</w:t>
            </w:r>
            <w:proofErr w:type="gramEnd"/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JUSTIFICATIVA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.....................................................</w:t>
            </w:r>
            <w:r>
              <w:rPr>
                <w:rFonts w:ascii="Arial" w:hAnsi="Arial" w:cs="Arial"/>
                <w:b/>
              </w:rPr>
              <w:t>...............................</w:t>
            </w:r>
            <w:proofErr w:type="gramEnd"/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61E93">
              <w:rPr>
                <w:rFonts w:ascii="Arial" w:hAnsi="Arial" w:cs="Arial"/>
                <w:b/>
              </w:rPr>
              <w:t>4</w:t>
            </w:r>
            <w:proofErr w:type="gramEnd"/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OBJETIVOS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............................................................</w:t>
            </w:r>
            <w:r>
              <w:rPr>
                <w:rFonts w:ascii="Arial" w:hAnsi="Arial" w:cs="Arial"/>
                <w:b/>
              </w:rPr>
              <w:t>..............................</w:t>
            </w:r>
            <w:proofErr w:type="gramEnd"/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4.1</w:t>
            </w:r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Objetivo geral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t>..</w:t>
            </w:r>
            <w:proofErr w:type="gramEnd"/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4.2</w:t>
            </w:r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Objetivos Específicos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...........................................</w:t>
            </w:r>
            <w:r>
              <w:rPr>
                <w:rFonts w:ascii="Arial" w:hAnsi="Arial" w:cs="Arial"/>
                <w:b/>
              </w:rPr>
              <w:t>..............................</w:t>
            </w:r>
            <w:proofErr w:type="gramEnd"/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61E93">
              <w:rPr>
                <w:rFonts w:ascii="Arial" w:hAnsi="Arial" w:cs="Arial"/>
                <w:b/>
              </w:rPr>
              <w:t>5</w:t>
            </w:r>
            <w:proofErr w:type="gramEnd"/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PÚBLICO-ALVO</w:t>
            </w:r>
            <w:proofErr w:type="gramStart"/>
            <w:r>
              <w:rPr>
                <w:rFonts w:ascii="Arial" w:hAnsi="Arial" w:cs="Arial"/>
                <w:b/>
              </w:rPr>
              <w:t>...................................................................................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61E93">
              <w:rPr>
                <w:rFonts w:ascii="Arial" w:hAnsi="Arial" w:cs="Arial"/>
                <w:b/>
              </w:rPr>
              <w:t>6</w:t>
            </w:r>
            <w:proofErr w:type="gramEnd"/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FUNDAMENTAÇÃO TEÓRICA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..............................</w:t>
            </w:r>
            <w:r>
              <w:rPr>
                <w:rFonts w:ascii="Arial" w:hAnsi="Arial" w:cs="Arial"/>
                <w:b/>
              </w:rPr>
              <w:t>..............................</w:t>
            </w:r>
            <w:proofErr w:type="gramEnd"/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61E93">
              <w:rPr>
                <w:rFonts w:ascii="Arial" w:hAnsi="Arial" w:cs="Arial"/>
                <w:b/>
              </w:rPr>
              <w:t>7</w:t>
            </w:r>
            <w:proofErr w:type="gramEnd"/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METODOLOGIA DE TRABALHO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</w:t>
            </w:r>
            <w:r>
              <w:rPr>
                <w:rFonts w:ascii="Arial" w:hAnsi="Arial" w:cs="Arial"/>
                <w:b/>
              </w:rPr>
              <w:t>..............................</w:t>
            </w:r>
            <w:proofErr w:type="gramEnd"/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7.1</w:t>
            </w:r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Carga Horária Total</w:t>
            </w:r>
            <w:proofErr w:type="gramStart"/>
            <w:r>
              <w:rPr>
                <w:rFonts w:ascii="Arial" w:hAnsi="Arial" w:cs="Arial"/>
                <w:b/>
              </w:rPr>
              <w:t>.............................................................................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7.2</w:t>
            </w:r>
          </w:p>
        </w:tc>
        <w:tc>
          <w:tcPr>
            <w:tcW w:w="7740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Horários de Execução</w:t>
            </w:r>
            <w:proofErr w:type="gramStart"/>
            <w:r>
              <w:rPr>
                <w:rFonts w:ascii="Arial" w:hAnsi="Arial" w:cs="Arial"/>
                <w:b/>
              </w:rPr>
              <w:t>.........................................................................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7.3</w:t>
            </w:r>
          </w:p>
        </w:tc>
        <w:tc>
          <w:tcPr>
            <w:tcW w:w="7740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Formas de Desenvolvimento das Atividades</w:t>
            </w:r>
            <w:proofErr w:type="gramStart"/>
            <w:r>
              <w:rPr>
                <w:rFonts w:ascii="Arial" w:hAnsi="Arial" w:cs="Arial"/>
                <w:b/>
              </w:rPr>
              <w:t>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7.4</w:t>
            </w:r>
          </w:p>
        </w:tc>
        <w:tc>
          <w:tcPr>
            <w:tcW w:w="7740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Recursos</w:t>
            </w:r>
            <w:proofErr w:type="gramStart"/>
            <w:r>
              <w:rPr>
                <w:rFonts w:ascii="Arial" w:hAnsi="Arial" w:cs="Arial"/>
                <w:b/>
              </w:rPr>
              <w:t>..............................................................................................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8</w:t>
            </w:r>
            <w:proofErr w:type="gramEnd"/>
          </w:p>
        </w:tc>
        <w:tc>
          <w:tcPr>
            <w:tcW w:w="7740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RESULTADOS ESPERADOS</w:t>
            </w:r>
            <w:r>
              <w:rPr>
                <w:rFonts w:ascii="Arial" w:hAnsi="Arial" w:cs="Arial"/>
                <w:b/>
              </w:rPr>
              <w:t xml:space="preserve"> / AVALIAÇÃO</w:t>
            </w:r>
            <w:proofErr w:type="gramStart"/>
            <w:r>
              <w:rPr>
                <w:rFonts w:ascii="Arial" w:hAnsi="Arial" w:cs="Arial"/>
                <w:b/>
              </w:rPr>
              <w:t>.</w:t>
            </w:r>
            <w:r w:rsidRPr="00E61E93">
              <w:rPr>
                <w:rFonts w:ascii="Arial" w:hAnsi="Arial" w:cs="Arial"/>
                <w:b/>
              </w:rPr>
              <w:t>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 w:rsidRPr="00E61E93">
              <w:rPr>
                <w:rFonts w:ascii="Arial" w:hAnsi="Arial" w:cs="Arial"/>
                <w:b/>
              </w:rPr>
              <w:t>9</w:t>
            </w:r>
            <w:proofErr w:type="gramEnd"/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CRONOGRAMA DE EXECUÇÃO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9.1</w:t>
            </w:r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de início</w:t>
            </w:r>
            <w:proofErr w:type="gramStart"/>
            <w:r>
              <w:rPr>
                <w:rFonts w:ascii="Arial" w:hAnsi="Arial" w:cs="Arial"/>
                <w:b/>
              </w:rPr>
              <w:t>.....................................................................................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9.2</w:t>
            </w:r>
          </w:p>
        </w:tc>
        <w:tc>
          <w:tcPr>
            <w:tcW w:w="7740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final</w:t>
            </w:r>
            <w:proofErr w:type="gramStart"/>
            <w:r>
              <w:rPr>
                <w:rFonts w:ascii="Arial" w:hAnsi="Arial" w:cs="Arial"/>
                <w:b/>
              </w:rPr>
              <w:t>............................................................................................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7740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ORÇAMENTO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PREVISÃO DE PUBLICAÇÃO</w:t>
            </w:r>
            <w:proofErr w:type="gramStart"/>
            <w:r>
              <w:rPr>
                <w:rFonts w:ascii="Arial" w:hAnsi="Arial" w:cs="Arial"/>
                <w:b/>
              </w:rPr>
              <w:t>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7740" w:type="dxa"/>
          </w:tcPr>
          <w:p w:rsidR="00EF40B5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CERTIFICAÇÃO</w:t>
            </w:r>
            <w:proofErr w:type="gramStart"/>
            <w:r>
              <w:rPr>
                <w:rFonts w:ascii="Arial" w:hAnsi="Arial" w:cs="Arial"/>
                <w:b/>
              </w:rPr>
              <w:t>.................................................................................</w:t>
            </w:r>
            <w:proofErr w:type="gramEnd"/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F40B5" w:rsidRPr="00E61E93" w:rsidTr="00605A00">
        <w:tc>
          <w:tcPr>
            <w:tcW w:w="468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740" w:type="dxa"/>
          </w:tcPr>
          <w:p w:rsidR="00EF40B5" w:rsidRPr="00E61E93" w:rsidRDefault="00EF40B5" w:rsidP="00605A00">
            <w:pPr>
              <w:spacing w:line="360" w:lineRule="auto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REFERÊNCIAS</w:t>
            </w:r>
            <w:proofErr w:type="gramStart"/>
            <w:r w:rsidRPr="00E61E93">
              <w:rPr>
                <w:rFonts w:ascii="Arial" w:hAnsi="Arial" w:cs="Arial"/>
                <w:b/>
              </w:rPr>
              <w:t>......................................................</w:t>
            </w:r>
            <w:r>
              <w:rPr>
                <w:rFonts w:ascii="Arial" w:hAnsi="Arial" w:cs="Arial"/>
                <w:b/>
              </w:rPr>
              <w:t>.............................</w:t>
            </w:r>
            <w:proofErr w:type="gramEnd"/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37" w:type="dxa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F40B5" w:rsidRPr="00AF6AF1" w:rsidRDefault="00EF40B5" w:rsidP="00EF40B5">
      <w:pPr>
        <w:jc w:val="center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rPr>
          <w:rFonts w:ascii="Arial" w:hAnsi="Arial" w:cs="Arial"/>
          <w:b/>
        </w:rPr>
      </w:pPr>
      <w:r w:rsidRPr="00744062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.</w:t>
      </w:r>
      <w:r w:rsidRPr="007440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APRESENTAÇÃO</w:t>
      </w:r>
    </w:p>
    <w:p w:rsidR="00EF40B5" w:rsidRDefault="00EF40B5" w:rsidP="00EF40B5">
      <w:pPr>
        <w:spacing w:line="360" w:lineRule="auto"/>
        <w:rPr>
          <w:rFonts w:ascii="Arial" w:hAnsi="Arial" w:cs="Arial"/>
          <w:b/>
        </w:rPr>
      </w:pPr>
    </w:p>
    <w:p w:rsidR="00EF40B5" w:rsidRPr="00756971" w:rsidRDefault="00EF40B5" w:rsidP="00EF40B5">
      <w:pPr>
        <w:spacing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756971">
        <w:rPr>
          <w:rFonts w:ascii="Arial" w:hAnsi="Arial" w:cs="Arial"/>
        </w:rPr>
        <w:t xml:space="preserve">A função institucional da extensão se concebe como um mecanismo acadêmico de formação que articula a produção científica e sua transmissão com a aplicação e transferência dos resultados. </w:t>
      </w:r>
    </w:p>
    <w:p w:rsidR="00EF40B5" w:rsidRPr="00756971" w:rsidRDefault="00EF40B5" w:rsidP="00EF40B5">
      <w:pPr>
        <w:spacing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756971">
        <w:rPr>
          <w:rFonts w:ascii="Arial" w:hAnsi="Arial" w:cs="Arial"/>
        </w:rPr>
        <w:t xml:space="preserve">Isto se faz num processo educativo, acadêmico, científico, cultural e comunitário que relaciona a pesquisa e o ensino de forma indissociável. Do mesmo modo, é a extensão que viabiliza e operacionaliza a relação transformadora e biunívoca entre </w:t>
      </w:r>
      <w:r>
        <w:rPr>
          <w:rFonts w:ascii="Arial" w:hAnsi="Arial" w:cs="Arial"/>
        </w:rPr>
        <w:t>i</w:t>
      </w:r>
      <w:r w:rsidRPr="00756971">
        <w:rPr>
          <w:rFonts w:ascii="Arial" w:hAnsi="Arial" w:cs="Arial"/>
        </w:rPr>
        <w:t>nstit</w:t>
      </w:r>
      <w:r>
        <w:rPr>
          <w:rFonts w:ascii="Arial" w:hAnsi="Arial" w:cs="Arial"/>
        </w:rPr>
        <w:t>uição e sociedade, sociedade e i</w:t>
      </w:r>
      <w:r w:rsidRPr="00756971">
        <w:rPr>
          <w:rFonts w:ascii="Arial" w:hAnsi="Arial" w:cs="Arial"/>
        </w:rPr>
        <w:t xml:space="preserve">nstituição. </w:t>
      </w:r>
      <w:r w:rsidRPr="00756971">
        <w:rPr>
          <w:rFonts w:ascii="Arial" w:hAnsi="Arial" w:cs="Arial"/>
          <w:sz w:val="21"/>
          <w:szCs w:val="21"/>
        </w:rPr>
        <w:t> </w:t>
      </w:r>
    </w:p>
    <w:p w:rsidR="00EF40B5" w:rsidRPr="00756971" w:rsidRDefault="00EF40B5" w:rsidP="00EF40B5">
      <w:pPr>
        <w:spacing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756971">
        <w:rPr>
          <w:rFonts w:ascii="Arial" w:hAnsi="Arial" w:cs="Arial"/>
        </w:rPr>
        <w:t>Além de levar o conhecimento acadêmico à comunidade, as atividades de extensão, através de um diálogo contínuo e progressivo, buscam ações que promovam o desenvolvimento local e regional e a melhoria da qualidade de vida dos cidadãos.</w:t>
      </w:r>
    </w:p>
    <w:p w:rsidR="00EF40B5" w:rsidRPr="00756971" w:rsidRDefault="00EF40B5" w:rsidP="00EF40B5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756971">
        <w:rPr>
          <w:rFonts w:ascii="Arial" w:hAnsi="Arial" w:cs="Arial"/>
          <w:color w:val="000000"/>
        </w:rPr>
        <w:t>Nessa perspecti</w:t>
      </w:r>
      <w:r>
        <w:rPr>
          <w:rFonts w:ascii="Arial" w:hAnsi="Arial" w:cs="Arial"/>
          <w:color w:val="000000"/>
        </w:rPr>
        <w:t xml:space="preserve">va, o presente documento </w:t>
      </w:r>
      <w:r w:rsidRPr="00756971">
        <w:rPr>
          <w:rFonts w:ascii="Arial" w:hAnsi="Arial" w:cs="Arial"/>
          <w:color w:val="000000"/>
        </w:rPr>
        <w:t>apresenta o Projeto e prop</w:t>
      </w:r>
      <w:r>
        <w:rPr>
          <w:rFonts w:ascii="Arial" w:hAnsi="Arial" w:cs="Arial"/>
          <w:color w:val="000000"/>
        </w:rPr>
        <w:t xml:space="preserve">õem </w:t>
      </w:r>
      <w:r w:rsidRPr="00756971">
        <w:rPr>
          <w:rFonts w:ascii="Arial" w:hAnsi="Arial" w:cs="Arial"/>
          <w:color w:val="000000"/>
        </w:rPr>
        <w:t xml:space="preserve">a Criação do </w:t>
      </w:r>
      <w:r w:rsidRPr="00756971">
        <w:rPr>
          <w:rFonts w:ascii="Arial" w:hAnsi="Arial" w:cs="Arial"/>
          <w:bCs/>
          <w:color w:val="000000"/>
        </w:rPr>
        <w:t>Curso de Extensão</w:t>
      </w:r>
      <w:r w:rsidRPr="00756971">
        <w:rPr>
          <w:rFonts w:ascii="Arial" w:hAnsi="Arial" w:cs="Arial"/>
          <w:color w:val="000000"/>
        </w:rPr>
        <w:t xml:space="preserve">, modalidade Qualificação </w:t>
      </w:r>
      <w:r>
        <w:rPr>
          <w:rFonts w:ascii="Arial" w:hAnsi="Arial" w:cs="Arial"/>
          <w:color w:val="000000"/>
        </w:rPr>
        <w:t>em Tecnologia da Informação (</w:t>
      </w:r>
      <w:proofErr w:type="spellStart"/>
      <w:r w:rsidRPr="00756971"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</w:rPr>
        <w:t>nformática</w:t>
      </w:r>
      <w:proofErr w:type="spellEnd"/>
      <w:r>
        <w:rPr>
          <w:rFonts w:ascii="Arial" w:hAnsi="Arial" w:cs="Arial"/>
          <w:color w:val="000000"/>
        </w:rPr>
        <w:t>)</w:t>
      </w:r>
      <w:r w:rsidRPr="00756971">
        <w:rPr>
          <w:rFonts w:ascii="Arial" w:hAnsi="Arial" w:cs="Arial"/>
          <w:color w:val="000000"/>
        </w:rPr>
        <w:t>, com o intuito de atender à necessidade institucional e social, considerando o PPI e o PDI do Instituto Federal de Educação, Ciência e Tecnologia Catarinense</w:t>
      </w:r>
      <w:r>
        <w:rPr>
          <w:rFonts w:ascii="Arial" w:hAnsi="Arial" w:cs="Arial"/>
          <w:color w:val="000000"/>
        </w:rPr>
        <w:t xml:space="preserve"> (IFC)</w:t>
      </w:r>
      <w:r w:rsidRPr="00756971">
        <w:rPr>
          <w:rFonts w:ascii="Arial" w:hAnsi="Arial" w:cs="Arial"/>
          <w:color w:val="000000"/>
        </w:rPr>
        <w:t>.</w:t>
      </w:r>
    </w:p>
    <w:p w:rsidR="00EF40B5" w:rsidRPr="00756971" w:rsidRDefault="00EF40B5" w:rsidP="00EF40B5">
      <w:pPr>
        <w:spacing w:line="360" w:lineRule="auto"/>
        <w:ind w:firstLine="1134"/>
        <w:rPr>
          <w:rFonts w:ascii="Arial" w:hAnsi="Arial" w:cs="Arial"/>
          <w:color w:val="000000"/>
        </w:rPr>
      </w:pPr>
    </w:p>
    <w:p w:rsidR="00EF40B5" w:rsidRDefault="00EF40B5" w:rsidP="00EF40B5">
      <w:pPr>
        <w:spacing w:line="360" w:lineRule="auto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2</w:t>
      </w:r>
      <w:proofErr w:type="gramEnd"/>
      <w:r>
        <w:rPr>
          <w:rFonts w:ascii="Arial" w:hAnsi="Arial" w:cs="Arial"/>
          <w:b/>
        </w:rPr>
        <w:t xml:space="preserve"> TEMA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3224B6">
        <w:rPr>
          <w:rFonts w:ascii="Arial" w:hAnsi="Arial" w:cs="Arial"/>
        </w:rPr>
        <w:t xml:space="preserve">O IFC </w:t>
      </w:r>
      <w:r>
        <w:rPr>
          <w:rFonts w:ascii="Arial" w:hAnsi="Arial" w:cs="Arial"/>
        </w:rPr>
        <w:t xml:space="preserve">busca </w:t>
      </w:r>
      <w:r w:rsidRPr="003224B6">
        <w:rPr>
          <w:rFonts w:ascii="Arial" w:hAnsi="Arial" w:cs="Arial"/>
        </w:rPr>
        <w:t>oferecer cursos em sintonia com a consolidação e o fortalecimento dos arranjos produtivos locais, estimulando a pesquisa aplicada, a produção cultural, o empreendedorismo e o cooperativismo, e apoiando processos educativos que levem à geração de trabalho e renda, especialmente a partir de processos de autogestão.</w:t>
      </w:r>
    </w:p>
    <w:p w:rsidR="00EF40B5" w:rsidRPr="00404DAE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Deste modo e tendo em vista que a na região do Alto Vale do Itajaí (AVI), o setor de tecnologia da Informação e comunicação está organizado formalmente desde </w:t>
      </w:r>
      <w:r w:rsidRPr="00404DAE">
        <w:rPr>
          <w:rFonts w:ascii="Arial" w:hAnsi="Arial" w:cs="Arial"/>
        </w:rPr>
        <w:t>2006</w:t>
      </w:r>
      <w:r>
        <w:rPr>
          <w:rFonts w:ascii="Arial" w:hAnsi="Arial" w:cs="Arial"/>
        </w:rPr>
        <w:t xml:space="preserve">, em um núcleo </w:t>
      </w:r>
      <w:r w:rsidRPr="00404DAE">
        <w:rPr>
          <w:rFonts w:ascii="Arial" w:hAnsi="Arial" w:cs="Arial"/>
        </w:rPr>
        <w:t xml:space="preserve">da </w:t>
      </w:r>
      <w:proofErr w:type="spellStart"/>
      <w:r w:rsidRPr="00404DAE">
        <w:rPr>
          <w:rFonts w:ascii="Arial" w:hAnsi="Arial" w:cs="Arial"/>
        </w:rPr>
        <w:t>Acirs</w:t>
      </w:r>
      <w:proofErr w:type="spellEnd"/>
      <w:r w:rsidRPr="00404DAE">
        <w:rPr>
          <w:rFonts w:ascii="Arial" w:hAnsi="Arial" w:cs="Arial"/>
        </w:rPr>
        <w:t xml:space="preserve"> – Associação Empresarial de </w:t>
      </w:r>
      <w:r w:rsidRPr="00404DAE">
        <w:rPr>
          <w:rFonts w:ascii="Arial" w:hAnsi="Arial" w:cs="Arial"/>
        </w:rPr>
        <w:lastRenderedPageBreak/>
        <w:t>Rio do Sul para reunir as</w:t>
      </w:r>
      <w:r>
        <w:rPr>
          <w:rFonts w:ascii="Arial" w:hAnsi="Arial" w:cs="Arial"/>
        </w:rPr>
        <w:t xml:space="preserve"> </w:t>
      </w:r>
      <w:r w:rsidRPr="00404DAE">
        <w:rPr>
          <w:rFonts w:ascii="Arial" w:hAnsi="Arial" w:cs="Arial"/>
        </w:rPr>
        <w:t>empresas de tecnologia da informação e comunicação do Alto Vale do Itajaí</w:t>
      </w:r>
      <w:r>
        <w:rPr>
          <w:rFonts w:ascii="Arial" w:hAnsi="Arial" w:cs="Arial"/>
        </w:rPr>
        <w:t xml:space="preserve"> denominado</w:t>
      </w:r>
      <w:r w:rsidRPr="00404DAE">
        <w:rPr>
          <w:rFonts w:ascii="Arial" w:hAnsi="Arial" w:cs="Arial"/>
        </w:rPr>
        <w:t xml:space="preserve"> NIAVI.</w:t>
      </w:r>
      <w:r>
        <w:rPr>
          <w:rFonts w:ascii="Arial" w:hAnsi="Arial" w:cs="Arial"/>
        </w:rPr>
        <w:t xml:space="preserve"> (www.niavi.com.br)</w:t>
      </w:r>
    </w:p>
    <w:p w:rsidR="00EF40B5" w:rsidRPr="00404DAE" w:rsidRDefault="00EF40B5" w:rsidP="00EF40B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404DAE">
        <w:rPr>
          <w:rFonts w:ascii="Arial" w:hAnsi="Arial" w:cs="Arial"/>
        </w:rPr>
        <w:t>o núcleo foi criado um espaço para a troca de informações e aumento da rede de</w:t>
      </w:r>
      <w:r>
        <w:rPr>
          <w:rFonts w:ascii="Arial" w:hAnsi="Arial" w:cs="Arial"/>
        </w:rPr>
        <w:t xml:space="preserve"> </w:t>
      </w:r>
      <w:r w:rsidRPr="00404DAE">
        <w:rPr>
          <w:rFonts w:ascii="Arial" w:hAnsi="Arial" w:cs="Arial"/>
        </w:rPr>
        <w:t xml:space="preserve">relacionamentos. Com o avanço do núcleo, iniciou-se o processo de </w:t>
      </w:r>
      <w:r>
        <w:rPr>
          <w:rFonts w:ascii="Arial" w:hAnsi="Arial" w:cs="Arial"/>
        </w:rPr>
        <w:t>p</w:t>
      </w:r>
      <w:r w:rsidRPr="00404DAE">
        <w:rPr>
          <w:rFonts w:ascii="Arial" w:hAnsi="Arial" w:cs="Arial"/>
        </w:rPr>
        <w:t>rofissionalizar as empresas de</w:t>
      </w:r>
      <w:r>
        <w:rPr>
          <w:rFonts w:ascii="Arial" w:hAnsi="Arial" w:cs="Arial"/>
        </w:rPr>
        <w:t xml:space="preserve"> </w:t>
      </w:r>
      <w:r w:rsidRPr="00404DAE">
        <w:rPr>
          <w:rFonts w:ascii="Arial" w:hAnsi="Arial" w:cs="Arial"/>
        </w:rPr>
        <w:t>tecnologia da região para torná-las mais eficientes e competitivas.</w:t>
      </w:r>
    </w:p>
    <w:p w:rsidR="00EF40B5" w:rsidRPr="00404DAE" w:rsidRDefault="00EF40B5" w:rsidP="00EF40B5">
      <w:pPr>
        <w:spacing w:line="360" w:lineRule="auto"/>
        <w:rPr>
          <w:rFonts w:ascii="Arial" w:hAnsi="Arial" w:cs="Arial"/>
        </w:rPr>
      </w:pPr>
      <w:r w:rsidRPr="00404DAE">
        <w:rPr>
          <w:rFonts w:ascii="Arial" w:hAnsi="Arial" w:cs="Arial"/>
        </w:rPr>
        <w:t xml:space="preserve">Os participantes do núcleo não </w:t>
      </w:r>
      <w:proofErr w:type="spellStart"/>
      <w:r w:rsidRPr="00404DAE">
        <w:rPr>
          <w:rFonts w:ascii="Arial" w:hAnsi="Arial" w:cs="Arial"/>
        </w:rPr>
        <w:t>vêem</w:t>
      </w:r>
      <w:proofErr w:type="spellEnd"/>
      <w:r w:rsidRPr="00404DAE">
        <w:rPr>
          <w:rFonts w:ascii="Arial" w:hAnsi="Arial" w:cs="Arial"/>
        </w:rPr>
        <w:t xml:space="preserve"> os outros como concorrentes e sim como parceiros, que juntos</w:t>
      </w:r>
      <w:r>
        <w:rPr>
          <w:rFonts w:ascii="Arial" w:hAnsi="Arial" w:cs="Arial"/>
        </w:rPr>
        <w:t xml:space="preserve"> </w:t>
      </w:r>
      <w:r w:rsidRPr="00404DAE">
        <w:rPr>
          <w:rFonts w:ascii="Arial" w:hAnsi="Arial" w:cs="Arial"/>
        </w:rPr>
        <w:t>somam esforços para concretização de negócios.</w:t>
      </w:r>
    </w:p>
    <w:p w:rsidR="00EF40B5" w:rsidRDefault="00EF40B5" w:rsidP="00EF40B5">
      <w:pPr>
        <w:spacing w:line="360" w:lineRule="auto"/>
        <w:rPr>
          <w:rFonts w:ascii="Arial" w:hAnsi="Arial" w:cs="Arial"/>
        </w:rPr>
      </w:pPr>
      <w:r w:rsidRPr="00404DAE">
        <w:rPr>
          <w:rFonts w:ascii="Arial" w:hAnsi="Arial" w:cs="Arial"/>
        </w:rPr>
        <w:t>Atualmente o núcleo</w:t>
      </w:r>
      <w:r>
        <w:rPr>
          <w:rFonts w:ascii="Arial" w:hAnsi="Arial" w:cs="Arial"/>
        </w:rPr>
        <w:t xml:space="preserve"> com 28 empresas</w:t>
      </w:r>
      <w:r w:rsidRPr="00404DAE">
        <w:rPr>
          <w:rFonts w:ascii="Arial" w:hAnsi="Arial" w:cs="Arial"/>
        </w:rPr>
        <w:t xml:space="preserve"> já é referência em muitos projetos, tornando-o importante para toda a</w:t>
      </w:r>
      <w:r>
        <w:rPr>
          <w:rFonts w:ascii="Arial" w:hAnsi="Arial" w:cs="Arial"/>
        </w:rPr>
        <w:t xml:space="preserve"> </w:t>
      </w:r>
      <w:r w:rsidRPr="00404DAE">
        <w:rPr>
          <w:rFonts w:ascii="Arial" w:hAnsi="Arial" w:cs="Arial"/>
        </w:rPr>
        <w:t>comunidade do Alto Vale do Itajaí</w:t>
      </w:r>
      <w:r>
        <w:rPr>
          <w:rFonts w:ascii="Arial" w:hAnsi="Arial" w:cs="Arial"/>
        </w:rPr>
        <w:t xml:space="preserve">, inclusive o IFC é membro convidado do núcleo nos debates referentes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área de educação e formação profissional.</w:t>
      </w:r>
    </w:p>
    <w:p w:rsidR="00EF40B5" w:rsidRPr="00404DAE" w:rsidRDefault="00EF40B5" w:rsidP="00EF40B5">
      <w:pPr>
        <w:spacing w:line="360" w:lineRule="auto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jc w:val="both"/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3</w:t>
      </w:r>
      <w:proofErr w:type="gramEnd"/>
      <w:r>
        <w:rPr>
          <w:rFonts w:ascii="Arial" w:hAnsi="Arial" w:cs="Arial"/>
          <w:b/>
        </w:rPr>
        <w:t xml:space="preserve"> JUSTIFICATIVA</w:t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Em</w:t>
      </w:r>
      <w:r w:rsidRPr="00404DAE">
        <w:rPr>
          <w:rFonts w:ascii="Arial" w:hAnsi="Arial" w:cs="Arial"/>
        </w:rPr>
        <w:t xml:space="preserve"> pesquisa apresenta dados do setor de Tecnologia da Informação e Comunicação – TIC,</w:t>
      </w:r>
      <w:r>
        <w:rPr>
          <w:rFonts w:ascii="Arial" w:hAnsi="Arial" w:cs="Arial"/>
        </w:rPr>
        <w:t xml:space="preserve"> </w:t>
      </w:r>
      <w:r w:rsidRPr="00404DAE">
        <w:rPr>
          <w:rFonts w:ascii="Arial" w:hAnsi="Arial" w:cs="Arial"/>
        </w:rPr>
        <w:t>coletadas no mês de FEVEREIRO de 2011 com 21 empresas de Rio do Sul e região</w:t>
      </w:r>
      <w:r>
        <w:rPr>
          <w:rFonts w:ascii="Arial" w:hAnsi="Arial" w:cs="Arial"/>
        </w:rPr>
        <w:t xml:space="preserve"> com apoio do CNPQ por meio do Programa de Extensão Inovadora em Tecnologia da Informação</w:t>
      </w:r>
      <w:r w:rsidRPr="00404DAE">
        <w:rPr>
          <w:rFonts w:ascii="Arial" w:hAnsi="Arial" w:cs="Arial"/>
        </w:rPr>
        <w:t>. As empresas</w:t>
      </w:r>
      <w:r>
        <w:rPr>
          <w:rFonts w:ascii="Arial" w:hAnsi="Arial" w:cs="Arial"/>
        </w:rPr>
        <w:t xml:space="preserve"> </w:t>
      </w:r>
      <w:r w:rsidRPr="00404DAE">
        <w:rPr>
          <w:rFonts w:ascii="Arial" w:hAnsi="Arial" w:cs="Arial"/>
        </w:rPr>
        <w:t xml:space="preserve">pesquisadas </w:t>
      </w:r>
      <w:r>
        <w:rPr>
          <w:rFonts w:ascii="Arial" w:hAnsi="Arial" w:cs="Arial"/>
        </w:rPr>
        <w:t>na região pertencem a</w:t>
      </w:r>
      <w:r w:rsidRPr="00404DAE">
        <w:rPr>
          <w:rFonts w:ascii="Arial" w:hAnsi="Arial" w:cs="Arial"/>
        </w:rPr>
        <w:t xml:space="preserve"> </w:t>
      </w:r>
      <w:proofErr w:type="gramStart"/>
      <w:r w:rsidRPr="00404DAE">
        <w:rPr>
          <w:rFonts w:ascii="Arial" w:hAnsi="Arial" w:cs="Arial"/>
        </w:rPr>
        <w:t>3</w:t>
      </w:r>
      <w:proofErr w:type="gramEnd"/>
      <w:r w:rsidRPr="00404DAE">
        <w:rPr>
          <w:rFonts w:ascii="Arial" w:hAnsi="Arial" w:cs="Arial"/>
        </w:rPr>
        <w:t xml:space="preserve"> (três) divisões: Hardware, Software e Serviços, subdivididas em:</w:t>
      </w:r>
      <w:r>
        <w:rPr>
          <w:rFonts w:ascii="Arial" w:hAnsi="Arial" w:cs="Arial"/>
        </w:rPr>
        <w:t xml:space="preserve"> </w:t>
      </w:r>
      <w:r w:rsidRPr="00404DAE">
        <w:rPr>
          <w:rFonts w:ascii="Arial" w:hAnsi="Arial" w:cs="Arial"/>
        </w:rPr>
        <w:t>Desenvolvimento e revenda de Softwares, Comercialização de Equipamentos e manutenção em</w:t>
      </w:r>
      <w:r>
        <w:rPr>
          <w:rFonts w:ascii="Arial" w:hAnsi="Arial" w:cs="Arial"/>
        </w:rPr>
        <w:t xml:space="preserve"> </w:t>
      </w:r>
      <w:r w:rsidRPr="00404DAE">
        <w:rPr>
          <w:rFonts w:ascii="Arial" w:hAnsi="Arial" w:cs="Arial"/>
        </w:rPr>
        <w:t>Hardware, Serviços de internet e Serviços de consultoria em TI</w:t>
      </w:r>
      <w:r>
        <w:rPr>
          <w:rFonts w:ascii="Arial" w:hAnsi="Arial" w:cs="Arial"/>
        </w:rPr>
        <w:t xml:space="preserve"> estima-se que existam mais 500 pessoas trabalhando na área de TI na região, no gráfico das empresas pesquisadas podem ser verificados alguns desses números.</w:t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690110" cy="296735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Vagas em Aberto conforme </w:t>
      </w:r>
      <w:proofErr w:type="gramStart"/>
      <w:r>
        <w:rPr>
          <w:rFonts w:ascii="Arial" w:hAnsi="Arial" w:cs="Arial"/>
        </w:rPr>
        <w:t>o gráfico da pesquisa eram</w:t>
      </w:r>
      <w:proofErr w:type="gramEnd"/>
      <w:r>
        <w:rPr>
          <w:rFonts w:ascii="Arial" w:hAnsi="Arial" w:cs="Arial"/>
        </w:rPr>
        <w:t xml:space="preserve"> mais de 50 em 2011.</w:t>
      </w:r>
      <w:r>
        <w:rPr>
          <w:rFonts w:ascii="Arial" w:hAnsi="Arial" w:cs="Arial"/>
          <w:noProof/>
        </w:rPr>
        <w:drawing>
          <wp:inline distT="0" distB="0" distL="0" distR="0">
            <wp:extent cx="5374005" cy="3360420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B5" w:rsidRPr="00CC029C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Dados atualizados podem ser </w:t>
      </w:r>
      <w:proofErr w:type="spellStart"/>
      <w:r>
        <w:rPr>
          <w:rFonts w:ascii="Arial" w:hAnsi="Arial" w:cs="Arial"/>
        </w:rPr>
        <w:t>encontrtados</w:t>
      </w:r>
      <w:proofErr w:type="spellEnd"/>
      <w:r>
        <w:rPr>
          <w:rFonts w:ascii="Arial" w:hAnsi="Arial" w:cs="Arial"/>
        </w:rPr>
        <w:t xml:space="preserve"> no link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 xml:space="preserve">Banco de Currículos do NIAVI </w:t>
      </w:r>
      <w:hyperlink r:id="rId8" w:history="1">
        <w:r w:rsidRPr="00A071A8">
          <w:rPr>
            <w:rStyle w:val="Hyperlink"/>
            <w:rFonts w:ascii="Arial" w:hAnsi="Arial" w:cs="Arial"/>
          </w:rPr>
          <w:t>http://niavi.com.br/areadecurriculos/</w:t>
        </w:r>
      </w:hyperlink>
      <w:r>
        <w:rPr>
          <w:rFonts w:ascii="Arial" w:hAnsi="Arial" w:cs="Arial"/>
        </w:rPr>
        <w:t>, em abril de 2012 já são quase de 70 vagas em aberto</w:t>
      </w:r>
      <w:r w:rsidRPr="00CC029C">
        <w:rPr>
          <w:rFonts w:ascii="Arial" w:hAnsi="Arial" w:cs="Arial"/>
        </w:rPr>
        <w:t xml:space="preserve"> </w:t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01945" cy="2877820"/>
            <wp:effectExtent l="1905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A pesquisa de 2011 também verificou a demanda futura para os anos de </w:t>
      </w:r>
      <w:smartTag w:uri="urn:schemas-microsoft-com:office:smarttags" w:element="metricconverter">
        <w:smartTagPr>
          <w:attr w:name="ProductID" w:val="2012 a"/>
        </w:smartTagPr>
        <w:r>
          <w:rPr>
            <w:rFonts w:ascii="Arial" w:hAnsi="Arial" w:cs="Arial"/>
          </w:rPr>
          <w:t>2012 a</w:t>
        </w:r>
      </w:smartTag>
      <w:r>
        <w:rPr>
          <w:rFonts w:ascii="Arial" w:hAnsi="Arial" w:cs="Arial"/>
        </w:rPr>
        <w:t xml:space="preserve"> 2014, conforme o gráfico que aponta para no mínimo 180 e máximo de 610 novos postos de trabalho.</w:t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91150" cy="325374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 xml:space="preserve">Portanto, faz-se necessária a criação de cursos de qualificação na área de Tecnologia da Informação, sejam cursos avançados assim com cursos básicos para permitir a qualificação e </w:t>
      </w:r>
      <w:proofErr w:type="gramStart"/>
      <w:r>
        <w:rPr>
          <w:rFonts w:ascii="Arial" w:hAnsi="Arial" w:cs="Arial"/>
        </w:rPr>
        <w:t>requalificação profissional de jovens e adultos para o desenvolvimento do arranjo produtivo do Alto Vale do Itajaí</w:t>
      </w:r>
      <w:proofErr w:type="gramEnd"/>
      <w:r>
        <w:rPr>
          <w:rFonts w:ascii="Arial" w:hAnsi="Arial" w:cs="Arial"/>
        </w:rPr>
        <w:t xml:space="preserve">.  </w:t>
      </w:r>
      <w:r w:rsidRPr="000E1DEC">
        <w:rPr>
          <w:rFonts w:ascii="Arial" w:hAnsi="Arial" w:cs="Arial"/>
        </w:rPr>
        <w:t>Como a necessidade de qualificação é diversificada nos seus diversos campos tecnológicos e representa uma dem</w:t>
      </w:r>
      <w:r>
        <w:rPr>
          <w:rFonts w:ascii="Arial" w:hAnsi="Arial" w:cs="Arial"/>
        </w:rPr>
        <w:t xml:space="preserve">anda continuada, será criado o </w:t>
      </w:r>
      <w:r w:rsidRPr="000E1DEC">
        <w:rPr>
          <w:rFonts w:ascii="Arial" w:hAnsi="Arial" w:cs="Arial"/>
        </w:rPr>
        <w:t xml:space="preserve">Programa de </w:t>
      </w:r>
      <w:r>
        <w:rPr>
          <w:rFonts w:ascii="Arial" w:hAnsi="Arial" w:cs="Arial"/>
        </w:rPr>
        <w:t xml:space="preserve">Fortalecimento da </w:t>
      </w:r>
      <w:r w:rsidRPr="000E1DEC">
        <w:rPr>
          <w:rFonts w:ascii="Arial" w:hAnsi="Arial" w:cs="Arial"/>
        </w:rPr>
        <w:t xml:space="preserve">Qualificação </w:t>
      </w:r>
      <w:r>
        <w:rPr>
          <w:rFonts w:ascii="Arial" w:hAnsi="Arial" w:cs="Arial"/>
        </w:rPr>
        <w:t>em Tecnologia da Informação FORTI</w:t>
      </w:r>
      <w:r w:rsidRPr="000E1DEC">
        <w:rPr>
          <w:rFonts w:ascii="Arial" w:hAnsi="Arial" w:cs="Arial"/>
        </w:rPr>
        <w:t>, onde em forma de módulos ou cursos de curta duração serão abordadas essas diversas áreas. Assim o aluno terá uma formação continuada, podendo realizar os cursos de seu interesse e tendo a carga horária destes somada para uma certificação final.</w:t>
      </w:r>
      <w:r>
        <w:rPr>
          <w:rFonts w:ascii="Arial" w:hAnsi="Arial" w:cs="Arial"/>
        </w:rPr>
        <w:t xml:space="preserve"> </w:t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4</w:t>
      </w:r>
      <w:proofErr w:type="gramEnd"/>
      <w:r>
        <w:rPr>
          <w:rFonts w:ascii="Arial" w:hAnsi="Arial" w:cs="Arial"/>
          <w:b/>
        </w:rPr>
        <w:t xml:space="preserve"> OBJETIVOS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4.1 Objetivo</w:t>
      </w:r>
      <w:proofErr w:type="gramEnd"/>
      <w:r>
        <w:rPr>
          <w:rFonts w:ascii="Arial" w:hAnsi="Arial" w:cs="Arial"/>
          <w:b/>
        </w:rPr>
        <w:t xml:space="preserve"> geral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81276C">
        <w:rPr>
          <w:rFonts w:ascii="Arial" w:hAnsi="Arial" w:cs="Arial"/>
        </w:rPr>
        <w:t xml:space="preserve">Capacitar </w:t>
      </w:r>
      <w:r>
        <w:rPr>
          <w:rFonts w:ascii="Arial" w:hAnsi="Arial" w:cs="Arial"/>
        </w:rPr>
        <w:t xml:space="preserve">jovens e adultos </w:t>
      </w:r>
      <w:r w:rsidRPr="0081276C">
        <w:rPr>
          <w:rFonts w:ascii="Arial" w:hAnsi="Arial" w:cs="Arial"/>
        </w:rPr>
        <w:t>oriund</w:t>
      </w:r>
      <w:r>
        <w:rPr>
          <w:rFonts w:ascii="Arial" w:hAnsi="Arial" w:cs="Arial"/>
        </w:rPr>
        <w:t>o</w:t>
      </w:r>
      <w:r w:rsidRPr="0081276C">
        <w:rPr>
          <w:rFonts w:ascii="Arial" w:hAnsi="Arial" w:cs="Arial"/>
        </w:rPr>
        <w:t>s d</w:t>
      </w:r>
      <w:r>
        <w:rPr>
          <w:rFonts w:ascii="Arial" w:hAnsi="Arial" w:cs="Arial"/>
        </w:rPr>
        <w:t>os diversos</w:t>
      </w:r>
      <w:r w:rsidRPr="0081276C">
        <w:rPr>
          <w:rFonts w:ascii="Arial" w:hAnsi="Arial" w:cs="Arial"/>
        </w:rPr>
        <w:t xml:space="preserve"> setores da eco</w:t>
      </w:r>
      <w:r>
        <w:rPr>
          <w:rFonts w:ascii="Arial" w:hAnsi="Arial" w:cs="Arial"/>
        </w:rPr>
        <w:t>n</w:t>
      </w:r>
      <w:r w:rsidRPr="0081276C">
        <w:rPr>
          <w:rFonts w:ascii="Arial" w:hAnsi="Arial" w:cs="Arial"/>
        </w:rPr>
        <w:t>o</w:t>
      </w:r>
      <w:r>
        <w:rPr>
          <w:rFonts w:ascii="Arial" w:hAnsi="Arial" w:cs="Arial"/>
        </w:rPr>
        <w:t>m</w:t>
      </w:r>
      <w:r w:rsidRPr="0081276C">
        <w:rPr>
          <w:rFonts w:ascii="Arial" w:hAnsi="Arial" w:cs="Arial"/>
        </w:rPr>
        <w:t>ia regiona</w:t>
      </w:r>
      <w:r>
        <w:rPr>
          <w:rFonts w:ascii="Arial" w:hAnsi="Arial" w:cs="Arial"/>
        </w:rPr>
        <w:t>l par</w:t>
      </w:r>
      <w:r w:rsidRPr="0081276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a</w:t>
      </w:r>
      <w:r w:rsidRPr="0081276C">
        <w:rPr>
          <w:rFonts w:ascii="Arial" w:hAnsi="Arial" w:cs="Arial"/>
        </w:rPr>
        <w:t xml:space="preserve"> entrada n</w:t>
      </w:r>
      <w:r>
        <w:rPr>
          <w:rFonts w:ascii="Arial" w:hAnsi="Arial" w:cs="Arial"/>
        </w:rPr>
        <w:t>o mercado de trabalho em Tecnologia da Informação, bem como a</w:t>
      </w:r>
      <w:r w:rsidRPr="00F91C4D">
        <w:rPr>
          <w:rFonts w:ascii="Arial" w:hAnsi="Arial" w:cs="Arial"/>
        </w:rPr>
        <w:t xml:space="preserve"> Programação Web</w:t>
      </w:r>
      <w:r>
        <w:rPr>
          <w:rFonts w:ascii="Arial" w:hAnsi="Arial" w:cs="Arial"/>
        </w:rPr>
        <w:t>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4.2 Objetivos Específicos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8B4BF3">
        <w:rPr>
          <w:rFonts w:ascii="Arial" w:hAnsi="Arial" w:cs="Arial"/>
        </w:rPr>
        <w:t xml:space="preserve">Interagir </w:t>
      </w:r>
      <w:r>
        <w:rPr>
          <w:rFonts w:ascii="Arial" w:hAnsi="Arial" w:cs="Arial"/>
        </w:rPr>
        <w:t>com as empresas regionais, oferecendo cursos que atendam suas necessidades quanto à qualificação de sua mão de obra.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Possibilitar o acesso de egressos do ensino médio, através de cursos de curta duração </w:t>
      </w:r>
      <w:proofErr w:type="gramStart"/>
      <w:r>
        <w:rPr>
          <w:rFonts w:ascii="Arial" w:hAnsi="Arial" w:cs="Arial"/>
        </w:rPr>
        <w:t>à</w:t>
      </w:r>
      <w:proofErr w:type="gramEnd"/>
      <w:r>
        <w:rPr>
          <w:rFonts w:ascii="Arial" w:hAnsi="Arial" w:cs="Arial"/>
        </w:rPr>
        <w:t xml:space="preserve"> tecnologias da informação e comunicação.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Inserir no mercado de trabalho de tecnologia da informação mão de obra de baixo grau de qualificação e que não tem acesso </w:t>
      </w:r>
      <w:proofErr w:type="gramStart"/>
      <w:r>
        <w:rPr>
          <w:rFonts w:ascii="Arial" w:hAnsi="Arial" w:cs="Arial"/>
        </w:rPr>
        <w:t>à</w:t>
      </w:r>
      <w:proofErr w:type="gramEnd"/>
      <w:r>
        <w:rPr>
          <w:rFonts w:ascii="Arial" w:hAnsi="Arial" w:cs="Arial"/>
        </w:rPr>
        <w:t xml:space="preserve"> cursos profissionalizantes devido ao seu alto custo ou baixa oferta.</w:t>
      </w:r>
    </w:p>
    <w:p w:rsidR="00EF40B5" w:rsidRPr="008B4BF3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-Desenvolver Pessoal qualificado para </w:t>
      </w:r>
      <w:r w:rsidRPr="00F91C4D">
        <w:rPr>
          <w:rFonts w:ascii="Arial" w:hAnsi="Arial" w:cs="Arial"/>
        </w:rPr>
        <w:t>Programação Web</w:t>
      </w:r>
      <w:r>
        <w:rPr>
          <w:rFonts w:ascii="Arial" w:hAnsi="Arial" w:cs="Arial"/>
        </w:rPr>
        <w:t xml:space="preserve">, utilizando metodologia especifica da Tecnologia da Informação </w:t>
      </w:r>
      <w:proofErr w:type="gramStart"/>
      <w:r>
        <w:rPr>
          <w:rFonts w:ascii="Arial" w:hAnsi="Arial" w:cs="Arial"/>
        </w:rPr>
        <w:t xml:space="preserve">( </w:t>
      </w:r>
      <w:proofErr w:type="gramEnd"/>
      <w:r>
        <w:rPr>
          <w:rFonts w:ascii="Arial" w:hAnsi="Arial" w:cs="Arial"/>
        </w:rPr>
        <w:t>Informática).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Pr="00247DFE" w:rsidRDefault="00EF40B5" w:rsidP="00EF40B5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5</w:t>
      </w:r>
      <w:proofErr w:type="gramEnd"/>
      <w:r>
        <w:rPr>
          <w:rFonts w:ascii="Arial" w:hAnsi="Arial" w:cs="Arial"/>
          <w:b/>
        </w:rPr>
        <w:t xml:space="preserve"> PÚBLICO-ALVO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 w:rsidRPr="00247DFE">
        <w:rPr>
          <w:rFonts w:ascii="Arial" w:hAnsi="Arial" w:cs="Arial"/>
        </w:rPr>
        <w:t>Jovens sem experiência profissional</w:t>
      </w:r>
      <w:r>
        <w:rPr>
          <w:rFonts w:ascii="Arial" w:hAnsi="Arial" w:cs="Arial"/>
        </w:rPr>
        <w:t>, que tenham concluído o ensino médio e buscam uma colocação no setor de tecnologias da informação;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Pessoas que já atuam no setor tecnologias da informação e buscam uma melhor colocação profissional.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Alunos e servidores do IFC Campus Rio do Sul.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Pr="000E1DEC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proofErr w:type="gramStart"/>
      <w:r w:rsidRPr="000E1DEC">
        <w:rPr>
          <w:rFonts w:ascii="Arial" w:hAnsi="Arial" w:cs="Arial"/>
          <w:b/>
        </w:rPr>
        <w:t>5.1 Organização</w:t>
      </w:r>
      <w:proofErr w:type="gramEnd"/>
      <w:r w:rsidRPr="000E1DEC">
        <w:rPr>
          <w:rFonts w:ascii="Arial" w:hAnsi="Arial" w:cs="Arial"/>
          <w:b/>
        </w:rPr>
        <w:t xml:space="preserve"> das Turmas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 w:rsidRPr="000E1DEC">
        <w:rPr>
          <w:rFonts w:ascii="Arial" w:hAnsi="Arial" w:cs="Arial"/>
          <w:b/>
        </w:rPr>
        <w:tab/>
      </w:r>
      <w:r w:rsidRPr="000E1DEC">
        <w:rPr>
          <w:rFonts w:ascii="Arial" w:hAnsi="Arial" w:cs="Arial"/>
        </w:rPr>
        <w:t>O número d</w:t>
      </w:r>
      <w:r>
        <w:rPr>
          <w:rFonts w:ascii="Arial" w:hAnsi="Arial" w:cs="Arial"/>
        </w:rPr>
        <w:t>e alunos por turma será máximo</w:t>
      </w:r>
      <w:r w:rsidRPr="000E1DEC">
        <w:rPr>
          <w:rFonts w:ascii="Arial" w:hAnsi="Arial" w:cs="Arial"/>
        </w:rPr>
        <w:t xml:space="preserve"> de 25, sendo que para as atividades práticas poderão ser divididas para um melhor aproveitamento.</w:t>
      </w:r>
      <w:r>
        <w:rPr>
          <w:rFonts w:ascii="Arial" w:hAnsi="Arial" w:cs="Arial"/>
        </w:rPr>
        <w:t xml:space="preserve">  As turmas também serão agrupadas por perfil em </w:t>
      </w:r>
      <w:proofErr w:type="gramStart"/>
      <w:r>
        <w:rPr>
          <w:rFonts w:ascii="Arial" w:hAnsi="Arial" w:cs="Arial"/>
        </w:rPr>
        <w:t>jovens/adultos</w:t>
      </w:r>
      <w:proofErr w:type="gramEnd"/>
      <w:r>
        <w:rPr>
          <w:rFonts w:ascii="Arial" w:hAnsi="Arial" w:cs="Arial"/>
        </w:rPr>
        <w:t>.</w:t>
      </w:r>
    </w:p>
    <w:p w:rsidR="00EF40B5" w:rsidRPr="00F47C65" w:rsidRDefault="00EF40B5" w:rsidP="00EF40B5">
      <w:pPr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</w:p>
    <w:p w:rsidR="00EF40B5" w:rsidRPr="00F47C65" w:rsidRDefault="00EF40B5" w:rsidP="00EF40B5">
      <w:pPr>
        <w:spacing w:line="360" w:lineRule="auto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6</w:t>
      </w:r>
      <w:proofErr w:type="gramEnd"/>
      <w:r>
        <w:rPr>
          <w:rFonts w:ascii="Arial" w:hAnsi="Arial" w:cs="Arial"/>
          <w:b/>
        </w:rPr>
        <w:t xml:space="preserve"> FUNDAMENTAÇÃO TEÓRICA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setor de Tecnologia da Informação de Santa Catarina representa 35,7% do Produto Interno Bruto (FIESC, 2010) e vem, progressivamente, aumentando a sua participação no total da indústria brasileira: em 1985, representava 3,9% da produção industrial nacional e, em 1997, já respondia por 5,5% (IBGE, 1997).</w:t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:rsidR="00EF40B5" w:rsidRPr="00A775B6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0B66FF">
        <w:rPr>
          <w:rFonts w:ascii="Arial" w:hAnsi="Arial" w:cs="Arial"/>
        </w:rPr>
        <w:t>Associação Catarinense de Empresas de Tecnologia ACATE (</w:t>
      </w:r>
      <w:r w:rsidRPr="00D24256">
        <w:rPr>
          <w:rFonts w:ascii="Arial" w:hAnsi="Arial" w:cs="Arial"/>
        </w:rPr>
        <w:t>http://www.acate.com.br</w:t>
      </w:r>
      <w:r w:rsidRPr="000B66FF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</w:t>
      </w:r>
      <w:r w:rsidRPr="00A775B6">
        <w:rPr>
          <w:rFonts w:ascii="Arial" w:hAnsi="Arial" w:cs="Arial"/>
        </w:rPr>
        <w:t>ossui mais de 240 empresas associadas em diversas c</w:t>
      </w:r>
      <w:r>
        <w:rPr>
          <w:rFonts w:ascii="Arial" w:hAnsi="Arial" w:cs="Arial"/>
        </w:rPr>
        <w:t xml:space="preserve">idades de Santa Catarina, tais como: </w:t>
      </w:r>
      <w:r w:rsidRPr="00A775B6">
        <w:rPr>
          <w:rFonts w:ascii="Arial" w:hAnsi="Arial" w:cs="Arial"/>
        </w:rPr>
        <w:t>Florianópolis</w:t>
      </w:r>
      <w:r>
        <w:rPr>
          <w:rFonts w:ascii="Arial" w:hAnsi="Arial" w:cs="Arial"/>
        </w:rPr>
        <w:t xml:space="preserve">, </w:t>
      </w:r>
      <w:r w:rsidRPr="00A775B6">
        <w:rPr>
          <w:rFonts w:ascii="Arial" w:hAnsi="Arial" w:cs="Arial"/>
        </w:rPr>
        <w:t>Joinville</w:t>
      </w:r>
      <w:r>
        <w:rPr>
          <w:rFonts w:ascii="Arial" w:hAnsi="Arial" w:cs="Arial"/>
        </w:rPr>
        <w:t xml:space="preserve">, </w:t>
      </w:r>
      <w:r w:rsidRPr="00A775B6">
        <w:rPr>
          <w:rFonts w:ascii="Arial" w:hAnsi="Arial" w:cs="Arial"/>
        </w:rPr>
        <w:t>Blumenau</w:t>
      </w:r>
      <w:r>
        <w:rPr>
          <w:rFonts w:ascii="Arial" w:hAnsi="Arial" w:cs="Arial"/>
        </w:rPr>
        <w:t xml:space="preserve">, </w:t>
      </w:r>
      <w:r w:rsidRPr="00A775B6">
        <w:rPr>
          <w:rFonts w:ascii="Arial" w:hAnsi="Arial" w:cs="Arial"/>
        </w:rPr>
        <w:t>Criciúma</w:t>
      </w:r>
      <w:r>
        <w:rPr>
          <w:rFonts w:ascii="Arial" w:hAnsi="Arial" w:cs="Arial"/>
        </w:rPr>
        <w:t xml:space="preserve">, </w:t>
      </w:r>
      <w:r w:rsidRPr="00A775B6">
        <w:rPr>
          <w:rFonts w:ascii="Arial" w:hAnsi="Arial" w:cs="Arial"/>
        </w:rPr>
        <w:t>Palhoça</w:t>
      </w:r>
      <w:r>
        <w:rPr>
          <w:rFonts w:ascii="Arial" w:hAnsi="Arial" w:cs="Arial"/>
        </w:rPr>
        <w:t xml:space="preserve">, </w:t>
      </w:r>
      <w:r w:rsidRPr="00A775B6">
        <w:rPr>
          <w:rFonts w:ascii="Arial" w:hAnsi="Arial" w:cs="Arial"/>
        </w:rPr>
        <w:t>São José</w:t>
      </w:r>
      <w:r>
        <w:rPr>
          <w:rFonts w:ascii="Arial" w:hAnsi="Arial" w:cs="Arial"/>
        </w:rPr>
        <w:t xml:space="preserve">, </w:t>
      </w:r>
      <w:r w:rsidRPr="00A775B6">
        <w:rPr>
          <w:rFonts w:ascii="Arial" w:hAnsi="Arial" w:cs="Arial"/>
        </w:rPr>
        <w:t>Nova Trento</w:t>
      </w:r>
      <w:r>
        <w:rPr>
          <w:rFonts w:ascii="Arial" w:hAnsi="Arial" w:cs="Arial"/>
        </w:rPr>
        <w:t xml:space="preserve">, </w:t>
      </w:r>
      <w:proofErr w:type="spellStart"/>
      <w:r w:rsidRPr="00A775B6">
        <w:rPr>
          <w:rFonts w:ascii="Arial" w:hAnsi="Arial" w:cs="Arial"/>
        </w:rPr>
        <w:t>Schroeder</w:t>
      </w:r>
      <w:proofErr w:type="spellEnd"/>
      <w:r>
        <w:rPr>
          <w:rFonts w:ascii="Arial" w:hAnsi="Arial" w:cs="Arial"/>
        </w:rPr>
        <w:t xml:space="preserve">, </w:t>
      </w:r>
      <w:r w:rsidRPr="00A775B6">
        <w:rPr>
          <w:rFonts w:ascii="Arial" w:hAnsi="Arial" w:cs="Arial"/>
        </w:rPr>
        <w:t>Rio do Sul</w:t>
      </w:r>
      <w:r>
        <w:rPr>
          <w:rFonts w:ascii="Arial" w:hAnsi="Arial" w:cs="Arial"/>
        </w:rPr>
        <w:t xml:space="preserve">, </w:t>
      </w:r>
      <w:r w:rsidRPr="00A775B6">
        <w:rPr>
          <w:rFonts w:ascii="Arial" w:hAnsi="Arial" w:cs="Arial"/>
        </w:rPr>
        <w:lastRenderedPageBreak/>
        <w:t>Rancho Queimado</w:t>
      </w:r>
      <w:r>
        <w:rPr>
          <w:rFonts w:ascii="Arial" w:hAnsi="Arial" w:cs="Arial"/>
        </w:rPr>
        <w:t xml:space="preserve"> e </w:t>
      </w:r>
      <w:r w:rsidRPr="00A775B6">
        <w:rPr>
          <w:rFonts w:ascii="Arial" w:hAnsi="Arial" w:cs="Arial"/>
        </w:rPr>
        <w:t>Lages</w:t>
      </w:r>
      <w:r>
        <w:rPr>
          <w:rFonts w:ascii="Arial" w:hAnsi="Arial" w:cs="Arial"/>
        </w:rPr>
        <w:t xml:space="preserve">. Evoluindo de 115 em 2005 para 200 em 2008 </w:t>
      </w:r>
      <w:r w:rsidRPr="00A775B6">
        <w:rPr>
          <w:rFonts w:ascii="Arial" w:hAnsi="Arial" w:cs="Arial"/>
        </w:rPr>
        <w:t>o número de empresas associadas</w:t>
      </w:r>
      <w:r>
        <w:rPr>
          <w:rFonts w:ascii="Arial" w:hAnsi="Arial" w:cs="Arial"/>
        </w:rPr>
        <w:t>, chegando a 240 em 2011.</w:t>
      </w:r>
    </w:p>
    <w:p w:rsidR="00EF40B5" w:rsidRPr="00A775B6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indústria, o comercio e os serviços catarinenses apresentam uma grande diversificação, seja em termos setoriais, seja em sua distribuição espacial. Ao contrário dos demais estados da Federação não é a capital do estado (e sua região metropolitana) que concentra a maior parcela da produção industrial, nem mesmo nos setores intensivos em capital e/ou conhecimento. A atividade industrial de Santa Catarina e </w:t>
      </w:r>
      <w:proofErr w:type="spellStart"/>
      <w:r>
        <w:rPr>
          <w:rFonts w:ascii="Arial" w:hAnsi="Arial" w:cs="Arial"/>
        </w:rPr>
        <w:t>conseqüentemente</w:t>
      </w:r>
      <w:proofErr w:type="spellEnd"/>
      <w:r>
        <w:rPr>
          <w:rFonts w:ascii="Arial" w:hAnsi="Arial" w:cs="Arial"/>
        </w:rPr>
        <w:t xml:space="preserve"> de tecnologia da informação, talvez pela forma como se deu a colonização (por povoamento e não por exploração) e pela imigração de povos com tradição manufatureira (como os alemães e italianos), é bastante disseminada em vários setores e pelas várias regiões do estado.</w:t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F458FF">
        <w:rPr>
          <w:rFonts w:ascii="Arial" w:hAnsi="Arial" w:cs="Arial"/>
        </w:rPr>
        <w:t xml:space="preserve">O Alto Vale do Itajaí </w:t>
      </w:r>
      <w:r>
        <w:rPr>
          <w:rFonts w:ascii="Arial" w:hAnsi="Arial" w:cs="Arial"/>
        </w:rPr>
        <w:t xml:space="preserve">(AVI) </w:t>
      </w:r>
      <w:r w:rsidRPr="00F458FF">
        <w:rPr>
          <w:rFonts w:ascii="Arial" w:hAnsi="Arial" w:cs="Arial"/>
        </w:rPr>
        <w:t>possui 26</w:t>
      </w:r>
      <w:r>
        <w:rPr>
          <w:rFonts w:ascii="Arial" w:hAnsi="Arial" w:cs="Arial"/>
        </w:rPr>
        <w:t>8</w:t>
      </w:r>
      <w:r w:rsidRPr="00F458FF">
        <w:rPr>
          <w:rFonts w:ascii="Arial" w:hAnsi="Arial" w:cs="Arial"/>
        </w:rPr>
        <w:t>,</w:t>
      </w:r>
      <w:r>
        <w:rPr>
          <w:rFonts w:ascii="Arial" w:hAnsi="Arial" w:cs="Arial"/>
        </w:rPr>
        <w:t>3</w:t>
      </w:r>
      <w:r w:rsidRPr="00F458FF">
        <w:rPr>
          <w:rFonts w:ascii="Arial" w:hAnsi="Arial" w:cs="Arial"/>
        </w:rPr>
        <w:t xml:space="preserve"> mil habitantes, ou seja, 4,4% da população de Santa Catarina. Sua maior cidade é Rio do</w:t>
      </w:r>
      <w:r>
        <w:rPr>
          <w:rFonts w:ascii="Arial" w:hAnsi="Arial" w:cs="Arial"/>
        </w:rPr>
        <w:t xml:space="preserve"> </w:t>
      </w:r>
      <w:r w:rsidRPr="00F458FF">
        <w:rPr>
          <w:rFonts w:ascii="Arial" w:hAnsi="Arial" w:cs="Arial"/>
        </w:rPr>
        <w:t>Sul</w:t>
      </w:r>
      <w:r>
        <w:rPr>
          <w:rFonts w:ascii="Arial" w:hAnsi="Arial" w:cs="Arial"/>
        </w:rPr>
        <w:t xml:space="preserve"> com 59.962 habitantes</w:t>
      </w:r>
      <w:r w:rsidRPr="00F458FF">
        <w:rPr>
          <w:rFonts w:ascii="Arial" w:hAnsi="Arial" w:cs="Arial"/>
        </w:rPr>
        <w:t>. A participação da região no PIB estadual é de 3,6%.</w:t>
      </w:r>
      <w:r>
        <w:rPr>
          <w:rFonts w:ascii="Arial" w:hAnsi="Arial" w:cs="Arial"/>
        </w:rPr>
        <w:t xml:space="preserve"> O AVI </w:t>
      </w:r>
      <w:r w:rsidRPr="00F458FF">
        <w:rPr>
          <w:rFonts w:ascii="Arial" w:hAnsi="Arial" w:cs="Arial"/>
        </w:rPr>
        <w:t>é formad</w:t>
      </w:r>
      <w:r>
        <w:rPr>
          <w:rFonts w:ascii="Arial" w:hAnsi="Arial" w:cs="Arial"/>
        </w:rPr>
        <w:t>o</w:t>
      </w:r>
      <w:r w:rsidRPr="00F458FF">
        <w:rPr>
          <w:rFonts w:ascii="Arial" w:hAnsi="Arial" w:cs="Arial"/>
        </w:rPr>
        <w:t xml:space="preserve"> por 28 municípios, possui um pa</w:t>
      </w:r>
      <w:r w:rsidRPr="00D00AA0">
        <w:rPr>
          <w:rFonts w:ascii="Arial" w:hAnsi="Arial" w:cs="Arial"/>
        </w:rPr>
        <w:t xml:space="preserve">rque industrial voltado para o setor agroindustrial, que responde por quantia significativa das exportações catarinenses. </w:t>
      </w:r>
      <w:r>
        <w:rPr>
          <w:rFonts w:ascii="Arial" w:hAnsi="Arial" w:cs="Arial"/>
        </w:rPr>
        <w:t xml:space="preserve">A criação de empregos no setor secundário em 2010 perdeu apenas para o setor de serviços. Foram gerados na indústria de transformação, 736 novos postos de trabalho. Na agropecuária a região registrou decréscimo de 11 postos em relação ao ano anterior </w:t>
      </w:r>
      <w:r>
        <w:rPr>
          <w:rFonts w:ascii="Arial" w:hAnsi="Arial" w:cs="Arial"/>
          <w:color w:val="000000"/>
        </w:rPr>
        <w:t>(PMRS, 2011)</w:t>
      </w:r>
      <w:r>
        <w:rPr>
          <w:rFonts w:ascii="Arial" w:hAnsi="Arial" w:cs="Arial"/>
        </w:rPr>
        <w:t xml:space="preserve">. </w:t>
      </w:r>
    </w:p>
    <w:p w:rsidR="00EF40B5" w:rsidRPr="002E68C3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2E68C3">
        <w:rPr>
          <w:rFonts w:ascii="Arial" w:hAnsi="Arial" w:cs="Arial"/>
          <w:color w:val="000000"/>
        </w:rPr>
        <w:t xml:space="preserve">Rio do Sul possui 13 (treze) </w:t>
      </w:r>
      <w:r>
        <w:rPr>
          <w:rFonts w:ascii="Arial" w:hAnsi="Arial" w:cs="Arial"/>
          <w:color w:val="000000"/>
        </w:rPr>
        <w:t>centros e</w:t>
      </w:r>
      <w:r w:rsidRPr="002E68C3">
        <w:rPr>
          <w:rFonts w:ascii="Arial" w:hAnsi="Arial" w:cs="Arial"/>
          <w:color w:val="000000"/>
        </w:rPr>
        <w:t>ducacionais</w:t>
      </w:r>
      <w:r>
        <w:rPr>
          <w:rFonts w:ascii="Arial" w:hAnsi="Arial" w:cs="Arial"/>
          <w:color w:val="000000"/>
        </w:rPr>
        <w:t xml:space="preserve"> municipais</w:t>
      </w:r>
      <w:r w:rsidRPr="002E68C3">
        <w:rPr>
          <w:rFonts w:ascii="Arial" w:hAnsi="Arial" w:cs="Arial"/>
          <w:color w:val="000000"/>
        </w:rPr>
        <w:t xml:space="preserve"> que atendem </w:t>
      </w:r>
      <w:r>
        <w:rPr>
          <w:rFonts w:ascii="Arial" w:hAnsi="Arial" w:cs="Arial"/>
          <w:color w:val="000000"/>
        </w:rPr>
        <w:t>a</w:t>
      </w:r>
      <w:r w:rsidRPr="002E68C3">
        <w:rPr>
          <w:rFonts w:ascii="Arial" w:hAnsi="Arial" w:cs="Arial"/>
          <w:color w:val="000000"/>
        </w:rPr>
        <w:t xml:space="preserve">o ensino fundamental e 20 (vinte) </w:t>
      </w:r>
      <w:r>
        <w:rPr>
          <w:rFonts w:ascii="Arial" w:hAnsi="Arial" w:cs="Arial"/>
          <w:color w:val="000000"/>
        </w:rPr>
        <w:t>c</w:t>
      </w:r>
      <w:r w:rsidRPr="002E68C3">
        <w:rPr>
          <w:rFonts w:ascii="Arial" w:hAnsi="Arial" w:cs="Arial"/>
          <w:color w:val="000000"/>
        </w:rPr>
        <w:t xml:space="preserve">entros de </w:t>
      </w:r>
      <w:r>
        <w:rPr>
          <w:rFonts w:ascii="Arial" w:hAnsi="Arial" w:cs="Arial"/>
          <w:color w:val="000000"/>
        </w:rPr>
        <w:t>e</w:t>
      </w:r>
      <w:r w:rsidRPr="002E68C3">
        <w:rPr>
          <w:rFonts w:ascii="Arial" w:hAnsi="Arial" w:cs="Arial"/>
          <w:color w:val="000000"/>
        </w:rPr>
        <w:t xml:space="preserve">ducação </w:t>
      </w:r>
      <w:r>
        <w:rPr>
          <w:rFonts w:ascii="Arial" w:hAnsi="Arial" w:cs="Arial"/>
          <w:color w:val="000000"/>
        </w:rPr>
        <w:t>i</w:t>
      </w:r>
      <w:r w:rsidRPr="002E68C3">
        <w:rPr>
          <w:rFonts w:ascii="Arial" w:hAnsi="Arial" w:cs="Arial"/>
          <w:color w:val="000000"/>
        </w:rPr>
        <w:t xml:space="preserve">nfantil que atendem a educação infantil do município. Já o </w:t>
      </w:r>
      <w:r>
        <w:rPr>
          <w:rFonts w:ascii="Arial" w:hAnsi="Arial" w:cs="Arial"/>
          <w:color w:val="000000"/>
        </w:rPr>
        <w:t>e</w:t>
      </w:r>
      <w:r w:rsidRPr="002E68C3">
        <w:rPr>
          <w:rFonts w:ascii="Arial" w:hAnsi="Arial" w:cs="Arial"/>
          <w:color w:val="000000"/>
        </w:rPr>
        <w:t>stado de Santa Catarina possui 08</w:t>
      </w:r>
      <w:r>
        <w:rPr>
          <w:rFonts w:ascii="Arial" w:hAnsi="Arial" w:cs="Arial"/>
          <w:color w:val="000000"/>
        </w:rPr>
        <w:t xml:space="preserve"> (oito)</w:t>
      </w:r>
      <w:r w:rsidRPr="002E68C3">
        <w:rPr>
          <w:rFonts w:ascii="Arial" w:hAnsi="Arial" w:cs="Arial"/>
          <w:color w:val="000000"/>
        </w:rPr>
        <w:t xml:space="preserve"> estabelecimentos de ensino em Rio do Sul, atendendo a educação fundamental e o ensino médio.</w:t>
      </w:r>
    </w:p>
    <w:p w:rsidR="00EF40B5" w:rsidRPr="002E68C3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2E68C3">
        <w:rPr>
          <w:rFonts w:ascii="Arial" w:hAnsi="Arial" w:cs="Arial"/>
          <w:color w:val="000000"/>
        </w:rPr>
        <w:t xml:space="preserve">Destacam-se ainda os colégios de ensino fundamental e médio particulares na </w:t>
      </w:r>
      <w:r>
        <w:rPr>
          <w:rFonts w:ascii="Arial" w:hAnsi="Arial" w:cs="Arial"/>
          <w:color w:val="000000"/>
        </w:rPr>
        <w:t>r</w:t>
      </w:r>
      <w:r w:rsidRPr="002E68C3">
        <w:rPr>
          <w:rFonts w:ascii="Arial" w:hAnsi="Arial" w:cs="Arial"/>
          <w:color w:val="000000"/>
        </w:rPr>
        <w:t>egião, totalizando 06 (seis) unidades em Rio do Sul que oferecem desde a educação infantil até o ensino médio.</w:t>
      </w:r>
    </w:p>
    <w:p w:rsidR="00EF40B5" w:rsidRPr="002E68C3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2E68C3">
        <w:rPr>
          <w:rFonts w:ascii="Arial" w:hAnsi="Arial" w:cs="Arial"/>
          <w:color w:val="000000"/>
        </w:rPr>
        <w:t xml:space="preserve">No ensino técnico, temos o </w:t>
      </w:r>
      <w:r w:rsidRPr="002E68C3">
        <w:rPr>
          <w:rFonts w:ascii="Arial" w:hAnsi="Arial" w:cs="Arial"/>
          <w:i/>
          <w:iCs/>
          <w:color w:val="000000"/>
        </w:rPr>
        <w:t xml:space="preserve">Campus </w:t>
      </w:r>
      <w:r w:rsidRPr="002E68C3">
        <w:rPr>
          <w:rFonts w:ascii="Arial" w:hAnsi="Arial" w:cs="Arial"/>
          <w:color w:val="000000"/>
        </w:rPr>
        <w:t xml:space="preserve">do IFC, o Serviço Nacional de Aprendizagem Comercial (SENAC) e o Serviço Nacional de </w:t>
      </w:r>
      <w:proofErr w:type="gramStart"/>
      <w:r>
        <w:rPr>
          <w:rFonts w:ascii="Arial" w:hAnsi="Arial" w:cs="Arial"/>
          <w:color w:val="000000"/>
        </w:rPr>
        <w:t>A</w:t>
      </w:r>
      <w:r w:rsidRPr="002E68C3">
        <w:rPr>
          <w:rFonts w:ascii="Arial" w:hAnsi="Arial" w:cs="Arial"/>
          <w:color w:val="000000"/>
        </w:rPr>
        <w:t>prendizagem</w:t>
      </w:r>
      <w:proofErr w:type="gramEnd"/>
    </w:p>
    <w:p w:rsidR="00EF40B5" w:rsidRPr="002E68C3" w:rsidRDefault="00EF40B5" w:rsidP="00EF40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2E68C3">
        <w:rPr>
          <w:rFonts w:ascii="Arial" w:hAnsi="Arial" w:cs="Arial"/>
          <w:color w:val="000000"/>
        </w:rPr>
        <w:lastRenderedPageBreak/>
        <w:t>Industrial (SENAI) que oferecem o ensino médio articulado com educação profissionalizante</w:t>
      </w:r>
      <w:r>
        <w:rPr>
          <w:rFonts w:ascii="Arial" w:hAnsi="Arial" w:cs="Arial"/>
          <w:color w:val="000000"/>
        </w:rPr>
        <w:t xml:space="preserve"> (PMRS, 2009).</w:t>
      </w:r>
    </w:p>
    <w:p w:rsidR="00EF40B5" w:rsidRPr="00180535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2E68C3">
        <w:rPr>
          <w:rFonts w:ascii="Arial" w:hAnsi="Arial" w:cs="Arial"/>
          <w:color w:val="000000"/>
        </w:rPr>
        <w:t>Percebe-se que no campo educacional é premente ampliar a oferta de cursos</w:t>
      </w:r>
      <w:r>
        <w:rPr>
          <w:rFonts w:ascii="Arial" w:hAnsi="Arial" w:cs="Arial"/>
          <w:color w:val="000000"/>
        </w:rPr>
        <w:t xml:space="preserve"> profissionalizantes, em especial cursos de extensão</w:t>
      </w:r>
      <w:r w:rsidRPr="002E68C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</w:t>
      </w:r>
      <w:r w:rsidRPr="002E68C3">
        <w:rPr>
          <w:rFonts w:ascii="Arial" w:hAnsi="Arial" w:cs="Arial"/>
          <w:color w:val="000000"/>
        </w:rPr>
        <w:t xml:space="preserve">úblicos e gratuitos, atendendo prioritariamente à </w:t>
      </w:r>
      <w:r>
        <w:rPr>
          <w:rFonts w:ascii="Arial" w:hAnsi="Arial" w:cs="Arial"/>
          <w:color w:val="000000"/>
        </w:rPr>
        <w:t xml:space="preserve">área de tecnologia da informação, uma </w:t>
      </w:r>
      <w:proofErr w:type="gramStart"/>
      <w:r>
        <w:rPr>
          <w:rFonts w:ascii="Arial" w:hAnsi="Arial" w:cs="Arial"/>
          <w:color w:val="000000"/>
        </w:rPr>
        <w:t>das área</w:t>
      </w:r>
      <w:proofErr w:type="gramEnd"/>
      <w:r>
        <w:rPr>
          <w:rFonts w:ascii="Arial" w:hAnsi="Arial" w:cs="Arial"/>
          <w:color w:val="000000"/>
        </w:rPr>
        <w:t xml:space="preserve"> prioritárias  da </w:t>
      </w:r>
      <w:r w:rsidRPr="00180535">
        <w:rPr>
          <w:rFonts w:ascii="Arial" w:hAnsi="Arial" w:cs="Arial"/>
          <w:color w:val="000000"/>
        </w:rPr>
        <w:t xml:space="preserve">estratégicas da </w:t>
      </w:r>
      <w:proofErr w:type="spellStart"/>
      <w:r w:rsidRPr="00180535">
        <w:rPr>
          <w:rFonts w:ascii="Arial" w:hAnsi="Arial" w:cs="Arial"/>
          <w:color w:val="000000"/>
        </w:rPr>
        <w:t>Pitice</w:t>
      </w:r>
      <w:proofErr w:type="spellEnd"/>
      <w:r w:rsidRPr="00180535">
        <w:rPr>
          <w:rFonts w:ascii="Arial" w:hAnsi="Arial" w:cs="Arial"/>
          <w:color w:val="000000"/>
        </w:rPr>
        <w:t xml:space="preserve"> Política, Industrial, Tecnológica e de Comércio Exterior</w:t>
      </w:r>
      <w:r>
        <w:rPr>
          <w:rFonts w:ascii="Arial" w:hAnsi="Arial" w:cs="Arial"/>
          <w:color w:val="000000"/>
        </w:rPr>
        <w:t xml:space="preserve"> do Brasil.</w:t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</w:p>
    <w:p w:rsidR="00EF40B5" w:rsidRDefault="00EF40B5" w:rsidP="00EF40B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7</w:t>
      </w:r>
      <w:proofErr w:type="gramEnd"/>
      <w:r>
        <w:rPr>
          <w:rFonts w:ascii="Arial" w:hAnsi="Arial" w:cs="Arial"/>
          <w:b/>
        </w:rPr>
        <w:t xml:space="preserve"> METODOLOGIA DE TRABALHO</w:t>
      </w:r>
    </w:p>
    <w:p w:rsidR="00EF40B5" w:rsidRDefault="00EF40B5" w:rsidP="00EF40B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EF40B5" w:rsidRPr="00C416E6" w:rsidRDefault="00EF40B5" w:rsidP="00EF40B5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7.1 Carga</w:t>
      </w:r>
      <w:proofErr w:type="gramEnd"/>
      <w:r>
        <w:rPr>
          <w:rFonts w:ascii="Arial" w:hAnsi="Arial" w:cs="Arial"/>
          <w:b/>
        </w:rPr>
        <w:t xml:space="preserve"> Horária Total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O curso terá 160</w:t>
      </w:r>
      <w:r w:rsidRPr="00C416E6">
        <w:rPr>
          <w:rFonts w:ascii="Arial" w:hAnsi="Arial" w:cs="Arial"/>
        </w:rPr>
        <w:t xml:space="preserve"> horas, </w:t>
      </w:r>
      <w:r>
        <w:rPr>
          <w:rFonts w:ascii="Arial" w:hAnsi="Arial" w:cs="Arial"/>
        </w:rPr>
        <w:t xml:space="preserve">divididos em módulos, sendo 80 horas presenciais e 80 horas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distância</w:t>
      </w:r>
      <w:r w:rsidRPr="007115DB">
        <w:rPr>
          <w:rFonts w:ascii="Arial" w:hAnsi="Arial" w:cs="Arial"/>
        </w:rPr>
        <w:t>. Este cur</w:t>
      </w:r>
      <w:r>
        <w:rPr>
          <w:rFonts w:ascii="Arial" w:hAnsi="Arial" w:cs="Arial"/>
        </w:rPr>
        <w:t xml:space="preserve">so está inserido no Programa </w:t>
      </w:r>
      <w:r w:rsidRPr="00180535">
        <w:rPr>
          <w:rFonts w:ascii="Arial" w:hAnsi="Arial" w:cs="Arial"/>
        </w:rPr>
        <w:t>FORTI - FORTALECIMENTO DA QUALIFICAÇÃO EM TECNOLOGIA DA INFORMAÇÃO (INFORMÁTICA</w:t>
      </w:r>
      <w:r>
        <w:rPr>
          <w:rFonts w:ascii="Arial" w:hAnsi="Arial" w:cs="Arial"/>
        </w:rPr>
        <w:t>) do IFC que poderá oferecer outros módulos futuramente. Assim, o estudante</w:t>
      </w:r>
      <w:r w:rsidRPr="007115DB">
        <w:rPr>
          <w:rFonts w:ascii="Arial" w:hAnsi="Arial" w:cs="Arial"/>
        </w:rPr>
        <w:t xml:space="preserve"> que completar com êxito o </w:t>
      </w:r>
      <w:r>
        <w:rPr>
          <w:rFonts w:ascii="Arial" w:hAnsi="Arial" w:cs="Arial"/>
        </w:rPr>
        <w:t>módulo inicial</w:t>
      </w:r>
      <w:r w:rsidRPr="007115DB">
        <w:rPr>
          <w:rFonts w:ascii="Arial" w:hAnsi="Arial" w:cs="Arial"/>
        </w:rPr>
        <w:t xml:space="preserve"> poderá </w:t>
      </w:r>
      <w:proofErr w:type="spellStart"/>
      <w:r>
        <w:rPr>
          <w:rFonts w:ascii="Arial" w:hAnsi="Arial" w:cs="Arial"/>
        </w:rPr>
        <w:t>freqüentar</w:t>
      </w:r>
      <w:proofErr w:type="spellEnd"/>
      <w:r w:rsidRPr="007115D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sem necessitar </w:t>
      </w:r>
      <w:r w:rsidRPr="007115DB">
        <w:rPr>
          <w:rFonts w:ascii="Arial" w:hAnsi="Arial" w:cs="Arial"/>
        </w:rPr>
        <w:t xml:space="preserve">nova seleção, </w:t>
      </w:r>
      <w:r>
        <w:rPr>
          <w:rFonts w:ascii="Arial" w:hAnsi="Arial" w:cs="Arial"/>
        </w:rPr>
        <w:t xml:space="preserve">os demais módulos oferecidos </w:t>
      </w:r>
      <w:r w:rsidRPr="007115DB">
        <w:rPr>
          <w:rFonts w:ascii="Arial" w:hAnsi="Arial" w:cs="Arial"/>
        </w:rPr>
        <w:t>e ter</w:t>
      </w:r>
      <w:r>
        <w:rPr>
          <w:rFonts w:ascii="Arial" w:hAnsi="Arial" w:cs="Arial"/>
        </w:rPr>
        <w:t xml:space="preserve">á </w:t>
      </w:r>
      <w:r w:rsidRPr="007115DB">
        <w:rPr>
          <w:rFonts w:ascii="Arial" w:hAnsi="Arial" w:cs="Arial"/>
        </w:rPr>
        <w:t>sua carga horári</w:t>
      </w:r>
      <w:r>
        <w:rPr>
          <w:rFonts w:ascii="Arial" w:hAnsi="Arial" w:cs="Arial"/>
        </w:rPr>
        <w:t>a</w:t>
      </w:r>
      <w:r w:rsidRPr="007115DB">
        <w:rPr>
          <w:rFonts w:ascii="Arial" w:hAnsi="Arial" w:cs="Arial"/>
        </w:rPr>
        <w:t xml:space="preserve"> somada para fins de certificação.</w:t>
      </w:r>
      <w:r>
        <w:rPr>
          <w:rFonts w:ascii="Arial" w:hAnsi="Arial" w:cs="Arial"/>
          <w:b/>
        </w:rPr>
        <w:t xml:space="preserve"> 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7.2 Horários de Execução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O curso terá regime</w:t>
      </w:r>
      <w:r w:rsidRPr="00C416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vespertino e noturno, totalizando 2,5 (duas horas e meia) por período: das </w:t>
      </w:r>
      <w:proofErr w:type="gramStart"/>
      <w:r>
        <w:rPr>
          <w:rFonts w:ascii="Arial" w:hAnsi="Arial" w:cs="Arial"/>
        </w:rPr>
        <w:t>15:00</w:t>
      </w:r>
      <w:proofErr w:type="gramEnd"/>
      <w:r>
        <w:rPr>
          <w:rFonts w:ascii="Arial" w:hAnsi="Arial" w:cs="Arial"/>
        </w:rPr>
        <w:t xml:space="preserve"> às 17:30 e 18:30 às 21:00.</w:t>
      </w:r>
      <w:r>
        <w:rPr>
          <w:rFonts w:ascii="Arial" w:hAnsi="Arial" w:cs="Arial"/>
          <w:b/>
        </w:rPr>
        <w:t xml:space="preserve"> </w:t>
      </w:r>
      <w:r w:rsidRPr="00D41B00">
        <w:rPr>
          <w:rFonts w:ascii="Arial" w:hAnsi="Arial" w:cs="Arial"/>
        </w:rPr>
        <w:t xml:space="preserve">As atividades serão desenvolvidas </w:t>
      </w:r>
      <w:r>
        <w:rPr>
          <w:rFonts w:ascii="Arial" w:hAnsi="Arial" w:cs="Arial"/>
        </w:rPr>
        <w:t xml:space="preserve">uma vez por semana podendo. A duração total do curso será de </w:t>
      </w:r>
      <w:proofErr w:type="gramStart"/>
      <w:r>
        <w:rPr>
          <w:rFonts w:ascii="Arial" w:hAnsi="Arial" w:cs="Arial"/>
        </w:rPr>
        <w:t>4</w:t>
      </w:r>
      <w:proofErr w:type="gramEnd"/>
      <w:r>
        <w:rPr>
          <w:rFonts w:ascii="Arial" w:hAnsi="Arial" w:cs="Arial"/>
        </w:rPr>
        <w:t xml:space="preserve"> meses.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7.3 Formas de Desenvolvimento das Atividades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Pr="00C416E6">
        <w:rPr>
          <w:rFonts w:ascii="Arial" w:hAnsi="Arial" w:cs="Arial"/>
        </w:rPr>
        <w:t xml:space="preserve"> aula</w:t>
      </w:r>
      <w:r>
        <w:rPr>
          <w:rFonts w:ascii="Arial" w:hAnsi="Arial" w:cs="Arial"/>
        </w:rPr>
        <w:t xml:space="preserve">s serão ministradas no </w:t>
      </w:r>
      <w:proofErr w:type="spellStart"/>
      <w:r>
        <w:rPr>
          <w:rFonts w:ascii="Arial" w:hAnsi="Arial" w:cs="Arial"/>
        </w:rPr>
        <w:t>municípis</w:t>
      </w:r>
      <w:proofErr w:type="spellEnd"/>
      <w:r>
        <w:rPr>
          <w:rFonts w:ascii="Arial" w:hAnsi="Arial" w:cs="Arial"/>
        </w:rPr>
        <w:t xml:space="preserve"> de Rio do Sul na Unidade Urbana do IFC em Parceria com a IPM Sistemas de Gestão Pública </w:t>
      </w:r>
      <w:proofErr w:type="spellStart"/>
      <w:r>
        <w:rPr>
          <w:rFonts w:ascii="Arial" w:hAnsi="Arial" w:cs="Arial"/>
        </w:rPr>
        <w:t>Ltda</w:t>
      </w:r>
      <w:proofErr w:type="spellEnd"/>
      <w:r>
        <w:rPr>
          <w:rFonts w:ascii="Arial" w:hAnsi="Arial" w:cs="Arial"/>
        </w:rPr>
        <w:t xml:space="preserve">, podendo ainda haver visitas técnicas </w:t>
      </w:r>
      <w:proofErr w:type="gramStart"/>
      <w:r>
        <w:rPr>
          <w:rFonts w:ascii="Arial" w:hAnsi="Arial" w:cs="Arial"/>
        </w:rPr>
        <w:t>à</w:t>
      </w:r>
      <w:proofErr w:type="gramEnd"/>
      <w:r>
        <w:rPr>
          <w:rFonts w:ascii="Arial" w:hAnsi="Arial" w:cs="Arial"/>
        </w:rPr>
        <w:t xml:space="preserve"> indústrias da região.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Os três ambientes de aprendizagem serão: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 Sala de aula;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Laboratório de Informática;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Ambiente de Tecnologia da Informação (visitas técnicas).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No Laboratório de Informática serão executadas atividades teóricas e práticas, na sala de aula serão concentradas as atividades teóricas e as avaliações ao final de cada módulo e a complementação das atividades práticas poderá ocorrer no próprio posto de trabalho na indústria, </w:t>
      </w:r>
      <w:proofErr w:type="gramStart"/>
      <w:r>
        <w:rPr>
          <w:rFonts w:ascii="Arial" w:hAnsi="Arial" w:cs="Arial"/>
        </w:rPr>
        <w:t>sob orientação</w:t>
      </w:r>
      <w:proofErr w:type="gramEnd"/>
      <w:r>
        <w:rPr>
          <w:rFonts w:ascii="Arial" w:hAnsi="Arial" w:cs="Arial"/>
        </w:rPr>
        <w:t xml:space="preserve"> do docente.</w:t>
      </w:r>
    </w:p>
    <w:p w:rsidR="00EF40B5" w:rsidRDefault="00EF40B5" w:rsidP="00EF40B5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Assim teremos:</w:t>
      </w:r>
    </w:p>
    <w:tbl>
      <w:tblPr>
        <w:tblpPr w:leftFromText="141" w:rightFromText="141" w:vertAnchor="text" w:horzAnchor="margin" w:tblpXSpec="center" w:tblpY="2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2693"/>
      </w:tblGrid>
      <w:tr w:rsidR="00EF40B5" w:rsidRPr="00950164" w:rsidTr="00605A00">
        <w:tc>
          <w:tcPr>
            <w:tcW w:w="2660" w:type="dxa"/>
          </w:tcPr>
          <w:p w:rsidR="00EF40B5" w:rsidRPr="00950164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Ambiente</w:t>
            </w:r>
          </w:p>
        </w:tc>
        <w:tc>
          <w:tcPr>
            <w:tcW w:w="2693" w:type="dxa"/>
          </w:tcPr>
          <w:p w:rsidR="00EF40B5" w:rsidRPr="00950164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50164">
              <w:rPr>
                <w:rFonts w:ascii="Arial" w:hAnsi="Arial" w:cs="Arial"/>
                <w:b/>
              </w:rPr>
              <w:t>Atividade</w:t>
            </w:r>
          </w:p>
        </w:tc>
      </w:tr>
      <w:tr w:rsidR="00EF40B5" w:rsidRPr="00950164" w:rsidTr="00605A00">
        <w:tc>
          <w:tcPr>
            <w:tcW w:w="2660" w:type="dxa"/>
          </w:tcPr>
          <w:p w:rsidR="00EF40B5" w:rsidRPr="00B67FA8" w:rsidRDefault="00EF40B5" w:rsidP="00605A0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67FA8">
              <w:rPr>
                <w:rFonts w:ascii="Arial" w:hAnsi="Arial" w:cs="Arial"/>
                <w:sz w:val="22"/>
                <w:szCs w:val="22"/>
              </w:rPr>
              <w:t>Sala de Aula</w:t>
            </w:r>
          </w:p>
        </w:tc>
        <w:tc>
          <w:tcPr>
            <w:tcW w:w="2693" w:type="dxa"/>
          </w:tcPr>
          <w:p w:rsidR="00EF40B5" w:rsidRPr="00B67FA8" w:rsidRDefault="00EF40B5" w:rsidP="00605A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Teoria + </w:t>
            </w:r>
            <w:r w:rsidRPr="00B67FA8">
              <w:rPr>
                <w:rFonts w:ascii="Arial" w:hAnsi="Arial" w:cs="Arial"/>
                <w:sz w:val="22"/>
                <w:szCs w:val="22"/>
              </w:rPr>
              <w:t>Avaliações</w:t>
            </w:r>
          </w:p>
        </w:tc>
      </w:tr>
      <w:tr w:rsidR="00EF40B5" w:rsidRPr="00950164" w:rsidTr="00605A00">
        <w:tc>
          <w:tcPr>
            <w:tcW w:w="2660" w:type="dxa"/>
          </w:tcPr>
          <w:p w:rsidR="00EF40B5" w:rsidRPr="00B67FA8" w:rsidRDefault="00EF40B5" w:rsidP="00605A0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67FA8">
              <w:rPr>
                <w:rFonts w:ascii="Arial" w:hAnsi="Arial" w:cs="Arial"/>
                <w:sz w:val="22"/>
                <w:szCs w:val="22"/>
              </w:rPr>
              <w:t>Laboratório</w:t>
            </w:r>
          </w:p>
        </w:tc>
        <w:tc>
          <w:tcPr>
            <w:tcW w:w="2693" w:type="dxa"/>
          </w:tcPr>
          <w:p w:rsidR="00EF40B5" w:rsidRPr="00B67FA8" w:rsidRDefault="00EF40B5" w:rsidP="00605A0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67FA8">
              <w:rPr>
                <w:rFonts w:ascii="Arial" w:hAnsi="Arial" w:cs="Arial"/>
                <w:sz w:val="22"/>
                <w:szCs w:val="22"/>
              </w:rPr>
              <w:t>Teórica + Prática</w:t>
            </w:r>
          </w:p>
        </w:tc>
      </w:tr>
      <w:tr w:rsidR="00EF40B5" w:rsidRPr="00950164" w:rsidTr="00605A00">
        <w:tc>
          <w:tcPr>
            <w:tcW w:w="2660" w:type="dxa"/>
          </w:tcPr>
          <w:p w:rsidR="00EF40B5" w:rsidRPr="00B67FA8" w:rsidRDefault="00EF40B5" w:rsidP="00605A0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67FA8">
              <w:rPr>
                <w:rFonts w:ascii="Arial" w:hAnsi="Arial" w:cs="Arial"/>
                <w:sz w:val="22"/>
                <w:szCs w:val="22"/>
              </w:rPr>
              <w:t xml:space="preserve">Ambiente </w:t>
            </w:r>
            <w:r>
              <w:rPr>
                <w:rFonts w:ascii="Arial" w:hAnsi="Arial" w:cs="Arial"/>
                <w:sz w:val="22"/>
                <w:szCs w:val="22"/>
              </w:rPr>
              <w:t>de TI</w:t>
            </w:r>
          </w:p>
        </w:tc>
        <w:tc>
          <w:tcPr>
            <w:tcW w:w="2693" w:type="dxa"/>
          </w:tcPr>
          <w:p w:rsidR="00EF40B5" w:rsidRPr="00B67FA8" w:rsidRDefault="00EF40B5" w:rsidP="00605A0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67FA8">
              <w:rPr>
                <w:rFonts w:ascii="Arial" w:hAnsi="Arial" w:cs="Arial"/>
                <w:sz w:val="22"/>
                <w:szCs w:val="22"/>
              </w:rPr>
              <w:t>Prática</w:t>
            </w:r>
            <w:proofErr w:type="gramStart"/>
            <w:r w:rsidRPr="00B67FA8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+ Vistas</w:t>
            </w:r>
          </w:p>
        </w:tc>
      </w:tr>
    </w:tbl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D41B00">
        <w:rPr>
          <w:rFonts w:ascii="Arial" w:hAnsi="Arial" w:cs="Arial"/>
        </w:rPr>
        <w:t xml:space="preserve">Se o </w:t>
      </w:r>
      <w:r>
        <w:rPr>
          <w:rFonts w:ascii="Arial" w:hAnsi="Arial" w:cs="Arial"/>
        </w:rPr>
        <w:t xml:space="preserve">estudante </w:t>
      </w:r>
      <w:r w:rsidRPr="00D41B00">
        <w:rPr>
          <w:rFonts w:ascii="Arial" w:hAnsi="Arial" w:cs="Arial"/>
        </w:rPr>
        <w:t xml:space="preserve">não tiver vínculo empregatício, as atividades práticas poderão ser </w:t>
      </w:r>
      <w:r>
        <w:rPr>
          <w:rFonts w:ascii="Arial" w:hAnsi="Arial" w:cs="Arial"/>
        </w:rPr>
        <w:t>de outra natureza, mediante aprovação e orientação por parte do docente da disciplina.</w:t>
      </w:r>
    </w:p>
    <w:p w:rsidR="00EF40B5" w:rsidRPr="00D41B00" w:rsidRDefault="00EF40B5" w:rsidP="00EF40B5">
      <w:pPr>
        <w:spacing w:line="360" w:lineRule="auto"/>
        <w:jc w:val="both"/>
        <w:rPr>
          <w:rFonts w:ascii="Arial" w:hAnsi="Arial" w:cs="Arial"/>
        </w:rPr>
      </w:pPr>
    </w:p>
    <w:p w:rsidR="00EF40B5" w:rsidRPr="00950164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7.4 Recursos (humanos, </w:t>
      </w:r>
      <w:proofErr w:type="spellStart"/>
      <w:proofErr w:type="gramStart"/>
      <w:r>
        <w:rPr>
          <w:rFonts w:ascii="Arial" w:hAnsi="Arial" w:cs="Arial"/>
          <w:b/>
        </w:rPr>
        <w:t>infra-estrutura</w:t>
      </w:r>
      <w:proofErr w:type="spellEnd"/>
      <w:proofErr w:type="gramEnd"/>
      <w:r>
        <w:rPr>
          <w:rFonts w:ascii="Arial" w:hAnsi="Arial" w:cs="Arial"/>
          <w:b/>
        </w:rPr>
        <w:t>, materiais e equipamentos, legislação)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 w:rsidRPr="00950164">
        <w:rPr>
          <w:rFonts w:ascii="Arial" w:hAnsi="Arial" w:cs="Arial"/>
        </w:rPr>
        <w:t>Serão necessário</w:t>
      </w:r>
      <w:r>
        <w:rPr>
          <w:rFonts w:ascii="Arial" w:hAnsi="Arial" w:cs="Arial"/>
        </w:rPr>
        <w:t>s</w:t>
      </w:r>
      <w:r w:rsidRPr="00950164">
        <w:rPr>
          <w:rFonts w:ascii="Arial" w:hAnsi="Arial" w:cs="Arial"/>
        </w:rPr>
        <w:t xml:space="preserve"> para execução das atividades: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-Disponibilização por parte </w:t>
      </w:r>
      <w:proofErr w:type="spellStart"/>
      <w:r>
        <w:rPr>
          <w:rFonts w:ascii="Arial" w:hAnsi="Arial" w:cs="Arial"/>
        </w:rPr>
        <w:t>eo</w:t>
      </w:r>
      <w:proofErr w:type="spellEnd"/>
      <w:r>
        <w:rPr>
          <w:rFonts w:ascii="Arial" w:hAnsi="Arial" w:cs="Arial"/>
        </w:rPr>
        <w:t xml:space="preserve"> IFC de laboratório de informática com rede elétrica, rede lógica, iluminação e espaço adequado para práticas de ensino e equipamentos em consonância com a realidade de cada município onde possua uma sede na região de abrangência do IFC – Campus Rio do Sul, especialmente no Alto Vale do Itajaí.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-Disponibilização por parte do IFC de computador (notebook) e projetor (</w:t>
      </w:r>
      <w:proofErr w:type="spellStart"/>
      <w:r>
        <w:rPr>
          <w:rFonts w:ascii="Arial" w:hAnsi="Arial" w:cs="Arial"/>
        </w:rPr>
        <w:t>datashow</w:t>
      </w:r>
      <w:proofErr w:type="spellEnd"/>
      <w:r>
        <w:rPr>
          <w:rFonts w:ascii="Arial" w:hAnsi="Arial" w:cs="Arial"/>
        </w:rPr>
        <w:t>) nos dias e horários do curso.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-Disponibilização por parte da IPM de instrutores conforme o número de turmas para </w:t>
      </w:r>
      <w:proofErr w:type="gramStart"/>
      <w:r>
        <w:rPr>
          <w:rFonts w:ascii="Arial" w:hAnsi="Arial" w:cs="Arial"/>
        </w:rPr>
        <w:t xml:space="preserve">as atividades </w:t>
      </w:r>
      <w:proofErr w:type="spellStart"/>
      <w:r>
        <w:rPr>
          <w:rFonts w:ascii="Arial" w:hAnsi="Arial" w:cs="Arial"/>
        </w:rPr>
        <w:t>teórico-práticas</w:t>
      </w:r>
      <w:proofErr w:type="spellEnd"/>
      <w:proofErr w:type="gramEnd"/>
      <w:r>
        <w:rPr>
          <w:rFonts w:ascii="Arial" w:hAnsi="Arial" w:cs="Arial"/>
        </w:rPr>
        <w:t>;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-Disponibilização por parte do IFC de </w:t>
      </w: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 Professor coordenador para cada curso para planejamento e acompanhamento durante a execução da qualificação.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-Disponibilização por parte do IFC de um veículo e combustível para deslocamento do docente.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</w:rPr>
      </w:pPr>
    </w:p>
    <w:p w:rsidR="00EF40B5" w:rsidRPr="000E1DEC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r w:rsidRPr="000E1DEC">
        <w:rPr>
          <w:rFonts w:ascii="Arial" w:hAnsi="Arial" w:cs="Arial"/>
          <w:b/>
        </w:rPr>
        <w:t>7.5 Critérios de Seleção</w:t>
      </w:r>
    </w:p>
    <w:p w:rsidR="00EF40B5" w:rsidRPr="00F47C65" w:rsidRDefault="00EF40B5" w:rsidP="00EF40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ser definido em Edital específico.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Pr="00B2523D" w:rsidRDefault="00EF40B5" w:rsidP="00EF40B5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8</w:t>
      </w:r>
      <w:proofErr w:type="gramEnd"/>
      <w:r>
        <w:rPr>
          <w:rFonts w:ascii="Arial" w:hAnsi="Arial" w:cs="Arial"/>
          <w:b/>
        </w:rPr>
        <w:t xml:space="preserve"> RESULTADOS ESPERADOS – AVALIAÇÃO</w:t>
      </w:r>
    </w:p>
    <w:p w:rsidR="00EF40B5" w:rsidRPr="00B2523D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 w:rsidRPr="00B2523D">
        <w:rPr>
          <w:rFonts w:ascii="Arial" w:hAnsi="Arial" w:cs="Arial"/>
        </w:rPr>
        <w:t>Os resultados esperados, a ser</w:t>
      </w:r>
      <w:r>
        <w:rPr>
          <w:rFonts w:ascii="Arial" w:hAnsi="Arial" w:cs="Arial"/>
        </w:rPr>
        <w:t>em</w:t>
      </w:r>
      <w:r w:rsidRPr="00B2523D">
        <w:rPr>
          <w:rFonts w:ascii="Arial" w:hAnsi="Arial" w:cs="Arial"/>
        </w:rPr>
        <w:t xml:space="preserve"> verificado</w:t>
      </w:r>
      <w:r>
        <w:rPr>
          <w:rFonts w:ascii="Arial" w:hAnsi="Arial" w:cs="Arial"/>
        </w:rPr>
        <w:t>s</w:t>
      </w:r>
      <w:r w:rsidRPr="00B2523D">
        <w:rPr>
          <w:rFonts w:ascii="Arial" w:hAnsi="Arial" w:cs="Arial"/>
        </w:rPr>
        <w:t xml:space="preserve"> através de</w:t>
      </w:r>
      <w:proofErr w:type="gramStart"/>
      <w:r w:rsidRPr="00B252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 xml:space="preserve">trabalhos desenvolvidos e/ou </w:t>
      </w:r>
      <w:r w:rsidRPr="00B2523D">
        <w:rPr>
          <w:rFonts w:ascii="Arial" w:hAnsi="Arial" w:cs="Arial"/>
        </w:rPr>
        <w:t xml:space="preserve">provas </w:t>
      </w:r>
      <w:r>
        <w:rPr>
          <w:rFonts w:ascii="Arial" w:hAnsi="Arial" w:cs="Arial"/>
        </w:rPr>
        <w:t xml:space="preserve">objetivas  e/ou </w:t>
      </w:r>
      <w:r w:rsidRPr="00B2523D">
        <w:rPr>
          <w:rFonts w:ascii="Arial" w:hAnsi="Arial" w:cs="Arial"/>
        </w:rPr>
        <w:t>descritivas</w:t>
      </w:r>
      <w:r>
        <w:rPr>
          <w:rFonts w:ascii="Arial" w:hAnsi="Arial" w:cs="Arial"/>
        </w:rPr>
        <w:t xml:space="preserve"> conforme o objetivo de cada turma</w:t>
      </w:r>
      <w:r w:rsidRPr="00B2523D">
        <w:rPr>
          <w:rFonts w:ascii="Arial" w:hAnsi="Arial" w:cs="Arial"/>
        </w:rPr>
        <w:t>, estão</w:t>
      </w:r>
      <w:r>
        <w:rPr>
          <w:rFonts w:ascii="Arial" w:hAnsi="Arial" w:cs="Arial"/>
        </w:rPr>
        <w:t xml:space="preserve"> apresentados para cada módulo d</w:t>
      </w:r>
      <w:r w:rsidRPr="00B2523D">
        <w:rPr>
          <w:rFonts w:ascii="Arial" w:hAnsi="Arial" w:cs="Arial"/>
        </w:rPr>
        <w:t xml:space="preserve">o Anexo </w:t>
      </w:r>
      <w:r>
        <w:rPr>
          <w:rFonts w:ascii="Arial" w:hAnsi="Arial" w:cs="Arial"/>
        </w:rPr>
        <w:t>1</w:t>
      </w:r>
      <w:r w:rsidRPr="00B2523D">
        <w:rPr>
          <w:rFonts w:ascii="Arial" w:hAnsi="Arial" w:cs="Arial"/>
        </w:rPr>
        <w:t>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9</w:t>
      </w:r>
      <w:proofErr w:type="gramEnd"/>
      <w:r>
        <w:rPr>
          <w:rFonts w:ascii="Arial" w:hAnsi="Arial" w:cs="Arial"/>
          <w:b/>
        </w:rPr>
        <w:t xml:space="preserve"> CRONOGRAMA DE EXECUÇÃO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9.1 Data</w:t>
      </w:r>
      <w:proofErr w:type="gramEnd"/>
      <w:r>
        <w:rPr>
          <w:rFonts w:ascii="Arial" w:hAnsi="Arial" w:cs="Arial"/>
          <w:b/>
        </w:rPr>
        <w:t xml:space="preserve"> de início: 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curso iniciará em janeiro de 2016. Inicialmente, serão abertas turmas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 xml:space="preserve">quatro turmas, sendo que a turma receberá as 160 horas de treinamento dentro desse período, 80 em aulas e 80 em atividades. A </w:t>
      </w:r>
      <w:proofErr w:type="spellStart"/>
      <w:r>
        <w:rPr>
          <w:rFonts w:ascii="Arial" w:hAnsi="Arial" w:cs="Arial"/>
        </w:rPr>
        <w:t>freqüência</w:t>
      </w:r>
      <w:proofErr w:type="spellEnd"/>
      <w:r>
        <w:rPr>
          <w:rFonts w:ascii="Arial" w:hAnsi="Arial" w:cs="Arial"/>
        </w:rPr>
        <w:t xml:space="preserve"> de abertura dessas turmas dependerá da demanda da região, podendo sofrer alteração.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F40B5" w:rsidRPr="005D0C0F" w:rsidRDefault="00EF40B5" w:rsidP="00EF40B5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9.2 Data</w:t>
      </w:r>
      <w:proofErr w:type="gramEnd"/>
      <w:r>
        <w:rPr>
          <w:rFonts w:ascii="Arial" w:hAnsi="Arial" w:cs="Arial"/>
          <w:b/>
        </w:rPr>
        <w:t xml:space="preserve"> Final: </w:t>
      </w:r>
    </w:p>
    <w:p w:rsidR="00EF40B5" w:rsidRPr="005D0C0F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 w:rsidRPr="005D0C0F">
        <w:rPr>
          <w:rFonts w:ascii="Arial" w:hAnsi="Arial" w:cs="Arial"/>
        </w:rPr>
        <w:t>O programa não tem data de término</w:t>
      </w:r>
      <w:proofErr w:type="gramStart"/>
      <w:r w:rsidRPr="005D0C0F">
        <w:rPr>
          <w:rFonts w:ascii="Arial" w:hAnsi="Arial" w:cs="Arial"/>
        </w:rPr>
        <w:t xml:space="preserve"> pois</w:t>
      </w:r>
      <w:proofErr w:type="gramEnd"/>
      <w:r w:rsidRPr="005D0C0F">
        <w:rPr>
          <w:rFonts w:ascii="Arial" w:hAnsi="Arial" w:cs="Arial"/>
        </w:rPr>
        <w:t xml:space="preserve"> consiste de uma demanda continuada do setor </w:t>
      </w:r>
      <w:r>
        <w:rPr>
          <w:rFonts w:ascii="Arial" w:hAnsi="Arial" w:cs="Arial"/>
        </w:rPr>
        <w:t>de tecnologia da informação. Seu término estará vinculado</w:t>
      </w:r>
      <w:r w:rsidRPr="005D0C0F">
        <w:rPr>
          <w:rFonts w:ascii="Arial" w:hAnsi="Arial" w:cs="Arial"/>
        </w:rPr>
        <w:t xml:space="preserve"> a fatores externos, como </w:t>
      </w:r>
      <w:r>
        <w:rPr>
          <w:rFonts w:ascii="Arial" w:hAnsi="Arial" w:cs="Arial"/>
        </w:rPr>
        <w:t xml:space="preserve">diminuição </w:t>
      </w:r>
      <w:r w:rsidRPr="005D0C0F">
        <w:rPr>
          <w:rFonts w:ascii="Arial" w:hAnsi="Arial" w:cs="Arial"/>
        </w:rPr>
        <w:t>na procura</w:t>
      </w:r>
      <w:r>
        <w:rPr>
          <w:rFonts w:ascii="Arial" w:hAnsi="Arial" w:cs="Arial"/>
        </w:rPr>
        <w:t>.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3"/>
        <w:gridCol w:w="643"/>
        <w:gridCol w:w="643"/>
        <w:gridCol w:w="630"/>
        <w:gridCol w:w="619"/>
        <w:gridCol w:w="630"/>
        <w:gridCol w:w="627"/>
        <w:gridCol w:w="570"/>
        <w:gridCol w:w="634"/>
        <w:gridCol w:w="612"/>
        <w:gridCol w:w="621"/>
        <w:gridCol w:w="633"/>
        <w:gridCol w:w="633"/>
      </w:tblGrid>
      <w:tr w:rsidR="00EF40B5" w:rsidRPr="00E61E93" w:rsidTr="00605A00">
        <w:tc>
          <w:tcPr>
            <w:tcW w:w="1974" w:type="dxa"/>
            <w:vMerge w:val="restart"/>
            <w:vAlign w:val="center"/>
          </w:tcPr>
          <w:p w:rsidR="00EF40B5" w:rsidRPr="00E61E93" w:rsidRDefault="00EF40B5" w:rsidP="00605A00">
            <w:pPr>
              <w:jc w:val="center"/>
              <w:rPr>
                <w:rFonts w:ascii="Arial" w:hAnsi="Arial" w:cs="Arial"/>
                <w:b/>
              </w:rPr>
            </w:pPr>
            <w:r w:rsidRPr="00E61E93">
              <w:rPr>
                <w:rFonts w:ascii="Arial" w:hAnsi="Arial" w:cs="Arial"/>
                <w:b/>
              </w:rPr>
              <w:t>Atividades a serem realizadas</w:t>
            </w:r>
          </w:p>
        </w:tc>
        <w:tc>
          <w:tcPr>
            <w:tcW w:w="7494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2016 (</w:t>
            </w:r>
            <w:r w:rsidRPr="00E61E93">
              <w:rPr>
                <w:rFonts w:ascii="Arial" w:hAnsi="Arial" w:cs="Arial"/>
                <w:b/>
              </w:rPr>
              <w:t>Meses de Execução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EF40B5" w:rsidRPr="00E61E93" w:rsidTr="00605A00">
        <w:tc>
          <w:tcPr>
            <w:tcW w:w="1974" w:type="dxa"/>
            <w:vMerge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8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</w:t>
            </w:r>
          </w:p>
        </w:tc>
        <w:tc>
          <w:tcPr>
            <w:tcW w:w="617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</w:t>
            </w:r>
          </w:p>
        </w:tc>
        <w:tc>
          <w:tcPr>
            <w:tcW w:w="630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</w:t>
            </w:r>
          </w:p>
        </w:tc>
        <w:tc>
          <w:tcPr>
            <w:tcW w:w="619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Fev</w:t>
            </w:r>
          </w:p>
        </w:tc>
        <w:tc>
          <w:tcPr>
            <w:tcW w:w="630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</w:t>
            </w:r>
          </w:p>
        </w:tc>
        <w:tc>
          <w:tcPr>
            <w:tcW w:w="628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Abr</w:t>
            </w:r>
          </w:p>
        </w:tc>
        <w:tc>
          <w:tcPr>
            <w:tcW w:w="576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1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18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27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0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40" w:type="dxa"/>
            <w:shd w:val="clear" w:color="auto" w:fill="CCFFFF"/>
            <w:vAlign w:val="center"/>
          </w:tcPr>
          <w:p w:rsidR="00EF40B5" w:rsidRPr="00E61E93" w:rsidRDefault="00EF40B5" w:rsidP="00605A0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F40B5" w:rsidRPr="00E61E93" w:rsidTr="00605A00">
        <w:tc>
          <w:tcPr>
            <w:tcW w:w="1974" w:type="dxa"/>
            <w:vAlign w:val="center"/>
          </w:tcPr>
          <w:p w:rsidR="00EF40B5" w:rsidRPr="008E46D6" w:rsidRDefault="00EF40B5" w:rsidP="00605A00">
            <w:pPr>
              <w:rPr>
                <w:rFonts w:ascii="Arial" w:hAnsi="Arial" w:cs="Arial"/>
              </w:rPr>
            </w:pPr>
            <w:proofErr w:type="gramStart"/>
            <w:r w:rsidRPr="008E46D6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  <w:r w:rsidRPr="008E46D6">
              <w:rPr>
                <w:rFonts w:ascii="Arial" w:hAnsi="Arial" w:cs="Arial"/>
                <w:sz w:val="22"/>
                <w:szCs w:val="22"/>
              </w:rPr>
              <w:t xml:space="preserve"> Apresentação do Projeto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1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9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1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</w:tr>
      <w:tr w:rsidR="00EF40B5" w:rsidRPr="00E61E93" w:rsidTr="00605A00">
        <w:tc>
          <w:tcPr>
            <w:tcW w:w="1974" w:type="dxa"/>
            <w:vAlign w:val="center"/>
          </w:tcPr>
          <w:p w:rsidR="00EF40B5" w:rsidRPr="008E46D6" w:rsidRDefault="00EF40B5" w:rsidP="00605A00">
            <w:pPr>
              <w:rPr>
                <w:rFonts w:ascii="Arial" w:hAnsi="Arial" w:cs="Arial"/>
              </w:rPr>
            </w:pPr>
            <w:proofErr w:type="gramStart"/>
            <w:r w:rsidRPr="008E46D6">
              <w:rPr>
                <w:rFonts w:ascii="Arial" w:hAnsi="Arial" w:cs="Arial"/>
                <w:sz w:val="22"/>
                <w:szCs w:val="22"/>
              </w:rPr>
              <w:t>2</w:t>
            </w:r>
            <w:proofErr w:type="gramEnd"/>
            <w:r w:rsidRPr="008E46D6">
              <w:rPr>
                <w:rFonts w:ascii="Arial" w:hAnsi="Arial" w:cs="Arial"/>
                <w:sz w:val="22"/>
                <w:szCs w:val="22"/>
              </w:rPr>
              <w:t xml:space="preserve"> Busca de Apoio na Indústria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1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9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1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</w:tr>
      <w:tr w:rsidR="00EF40B5" w:rsidRPr="00E61E93" w:rsidTr="00605A00">
        <w:tc>
          <w:tcPr>
            <w:tcW w:w="1974" w:type="dxa"/>
            <w:vAlign w:val="center"/>
          </w:tcPr>
          <w:p w:rsidR="00EF40B5" w:rsidRPr="008E46D6" w:rsidRDefault="00EF40B5" w:rsidP="00605A00">
            <w:pPr>
              <w:rPr>
                <w:rFonts w:ascii="Arial" w:hAnsi="Arial" w:cs="Arial"/>
              </w:rPr>
            </w:pPr>
            <w:proofErr w:type="gramStart"/>
            <w:r w:rsidRPr="008E46D6">
              <w:rPr>
                <w:rFonts w:ascii="Arial" w:hAnsi="Arial" w:cs="Arial"/>
                <w:sz w:val="22"/>
                <w:szCs w:val="22"/>
              </w:rPr>
              <w:t>3</w:t>
            </w:r>
            <w:proofErr w:type="gramEnd"/>
            <w:r w:rsidRPr="008E46D6">
              <w:rPr>
                <w:rFonts w:ascii="Arial" w:hAnsi="Arial" w:cs="Arial"/>
                <w:sz w:val="22"/>
                <w:szCs w:val="22"/>
              </w:rPr>
              <w:t xml:space="preserve"> Adaptação da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8E46D6">
              <w:rPr>
                <w:rFonts w:ascii="Arial" w:hAnsi="Arial" w:cs="Arial"/>
                <w:sz w:val="22"/>
                <w:szCs w:val="22"/>
              </w:rPr>
              <w:t xml:space="preserve"> sala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9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1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</w:tr>
      <w:tr w:rsidR="00EF40B5" w:rsidRPr="00E61E93" w:rsidTr="00605A00">
        <w:tc>
          <w:tcPr>
            <w:tcW w:w="1974" w:type="dxa"/>
            <w:vAlign w:val="center"/>
          </w:tcPr>
          <w:p w:rsidR="00EF40B5" w:rsidRPr="008E46D6" w:rsidRDefault="00EF40B5" w:rsidP="00605A00">
            <w:pPr>
              <w:rPr>
                <w:rFonts w:ascii="Arial" w:hAnsi="Arial" w:cs="Arial"/>
              </w:rPr>
            </w:pPr>
            <w:proofErr w:type="gramStart"/>
            <w:r w:rsidRPr="008E46D6">
              <w:rPr>
                <w:rFonts w:ascii="Arial" w:hAnsi="Arial" w:cs="Arial"/>
                <w:sz w:val="22"/>
                <w:szCs w:val="22"/>
              </w:rPr>
              <w:t>4</w:t>
            </w:r>
            <w:proofErr w:type="gramEnd"/>
            <w:r w:rsidRPr="008E46D6">
              <w:rPr>
                <w:rFonts w:ascii="Arial" w:hAnsi="Arial" w:cs="Arial"/>
                <w:sz w:val="22"/>
                <w:szCs w:val="22"/>
              </w:rPr>
              <w:t xml:space="preserve"> Instalação de </w:t>
            </w:r>
            <w:r w:rsidRPr="008E46D6">
              <w:rPr>
                <w:rFonts w:ascii="Arial" w:hAnsi="Arial" w:cs="Arial"/>
                <w:sz w:val="22"/>
                <w:szCs w:val="22"/>
              </w:rPr>
              <w:lastRenderedPageBreak/>
              <w:t>máquinas/</w:t>
            </w:r>
            <w:proofErr w:type="spellStart"/>
            <w:r w:rsidRPr="008E46D6">
              <w:rPr>
                <w:rFonts w:ascii="Arial" w:hAnsi="Arial" w:cs="Arial"/>
                <w:sz w:val="22"/>
                <w:szCs w:val="22"/>
              </w:rPr>
              <w:t>equip</w:t>
            </w:r>
            <w:proofErr w:type="spellEnd"/>
            <w:r w:rsidRPr="008E46D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19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1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</w:tr>
      <w:tr w:rsidR="00EF40B5" w:rsidRPr="00E61E93" w:rsidTr="00605A00">
        <w:tc>
          <w:tcPr>
            <w:tcW w:w="1974" w:type="dxa"/>
            <w:vAlign w:val="center"/>
          </w:tcPr>
          <w:p w:rsidR="00EF40B5" w:rsidRPr="008E46D6" w:rsidRDefault="00EF40B5" w:rsidP="00605A00">
            <w:pPr>
              <w:rPr>
                <w:rFonts w:ascii="Arial" w:hAnsi="Arial" w:cs="Arial"/>
              </w:rPr>
            </w:pPr>
            <w:proofErr w:type="gramStart"/>
            <w:r w:rsidRPr="008E46D6">
              <w:rPr>
                <w:rFonts w:ascii="Arial" w:hAnsi="Arial" w:cs="Arial"/>
                <w:sz w:val="22"/>
                <w:szCs w:val="22"/>
              </w:rPr>
              <w:lastRenderedPageBreak/>
              <w:t>5</w:t>
            </w:r>
            <w:proofErr w:type="gramEnd"/>
            <w:r w:rsidRPr="008E46D6">
              <w:rPr>
                <w:rFonts w:ascii="Arial" w:hAnsi="Arial" w:cs="Arial"/>
                <w:sz w:val="22"/>
                <w:szCs w:val="22"/>
              </w:rPr>
              <w:t xml:space="preserve"> Elaboração dos planos de aula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19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1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</w:tr>
      <w:tr w:rsidR="00EF40B5" w:rsidRPr="00E61E93" w:rsidTr="00605A00">
        <w:tc>
          <w:tcPr>
            <w:tcW w:w="1974" w:type="dxa"/>
            <w:vAlign w:val="center"/>
          </w:tcPr>
          <w:p w:rsidR="00EF40B5" w:rsidRPr="008E46D6" w:rsidRDefault="00EF40B5" w:rsidP="00605A00">
            <w:pPr>
              <w:rPr>
                <w:rFonts w:ascii="Arial" w:hAnsi="Arial" w:cs="Arial"/>
              </w:rPr>
            </w:pPr>
            <w:proofErr w:type="gramStart"/>
            <w:r w:rsidRPr="008E46D6">
              <w:rPr>
                <w:rFonts w:ascii="Arial" w:hAnsi="Arial" w:cs="Arial"/>
                <w:sz w:val="22"/>
                <w:szCs w:val="22"/>
              </w:rPr>
              <w:t>6</w:t>
            </w:r>
            <w:proofErr w:type="gramEnd"/>
            <w:r w:rsidRPr="008E46D6">
              <w:rPr>
                <w:rFonts w:ascii="Arial" w:hAnsi="Arial" w:cs="Arial"/>
                <w:sz w:val="22"/>
                <w:szCs w:val="22"/>
              </w:rPr>
              <w:t xml:space="preserve"> Inicio das aulas e a continuidade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19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1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</w:tr>
      <w:tr w:rsidR="00EF40B5" w:rsidRPr="00E61E93" w:rsidTr="00605A00">
        <w:tc>
          <w:tcPr>
            <w:tcW w:w="1974" w:type="dxa"/>
            <w:vAlign w:val="center"/>
          </w:tcPr>
          <w:p w:rsidR="00EF40B5" w:rsidRPr="008E46D6" w:rsidRDefault="00EF40B5" w:rsidP="00605A00">
            <w:pPr>
              <w:rPr>
                <w:rFonts w:ascii="Arial" w:hAnsi="Arial" w:cs="Arial"/>
              </w:rPr>
            </w:pPr>
            <w:proofErr w:type="gramStart"/>
            <w:r w:rsidRPr="008E46D6">
              <w:rPr>
                <w:rFonts w:ascii="Arial" w:hAnsi="Arial" w:cs="Arial"/>
                <w:sz w:val="22"/>
                <w:szCs w:val="22"/>
              </w:rPr>
              <w:t>7</w:t>
            </w:r>
            <w:proofErr w:type="gramEnd"/>
            <w:r w:rsidRPr="008E46D6">
              <w:rPr>
                <w:rFonts w:ascii="Arial" w:hAnsi="Arial" w:cs="Arial"/>
                <w:sz w:val="22"/>
                <w:szCs w:val="22"/>
              </w:rPr>
              <w:t xml:space="preserve"> Avaliação do Projeto</w:t>
            </w:r>
            <w:r>
              <w:rPr>
                <w:rFonts w:ascii="Arial" w:hAnsi="Arial" w:cs="Arial"/>
                <w:sz w:val="22"/>
                <w:szCs w:val="22"/>
              </w:rPr>
              <w:t xml:space="preserve"> e Certificação das Turmas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9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576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1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</w:tr>
      <w:tr w:rsidR="00EF40B5" w:rsidRPr="00E61E93" w:rsidTr="00605A00">
        <w:tc>
          <w:tcPr>
            <w:tcW w:w="1974" w:type="dxa"/>
            <w:vAlign w:val="center"/>
          </w:tcPr>
          <w:p w:rsidR="00EF40B5" w:rsidRPr="008E46D6" w:rsidRDefault="00EF40B5" w:rsidP="00605A00">
            <w:pPr>
              <w:rPr>
                <w:rFonts w:ascii="Arial" w:hAnsi="Arial" w:cs="Arial"/>
              </w:rPr>
            </w:pPr>
            <w:proofErr w:type="gramStart"/>
            <w:r w:rsidRPr="008E46D6">
              <w:rPr>
                <w:rFonts w:ascii="Arial" w:hAnsi="Arial" w:cs="Arial"/>
                <w:sz w:val="22"/>
                <w:szCs w:val="22"/>
              </w:rPr>
              <w:t>8</w:t>
            </w:r>
            <w:proofErr w:type="gramEnd"/>
            <w:r w:rsidRPr="008E46D6">
              <w:rPr>
                <w:rFonts w:ascii="Arial" w:hAnsi="Arial" w:cs="Arial"/>
                <w:sz w:val="22"/>
                <w:szCs w:val="22"/>
              </w:rPr>
              <w:t xml:space="preserve"> Entrega do </w:t>
            </w:r>
            <w:r>
              <w:rPr>
                <w:rFonts w:ascii="Arial" w:hAnsi="Arial" w:cs="Arial"/>
                <w:sz w:val="22"/>
                <w:szCs w:val="22"/>
              </w:rPr>
              <w:t>Relatório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9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62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576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1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18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27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  <w:tc>
          <w:tcPr>
            <w:tcW w:w="640" w:type="dxa"/>
            <w:vAlign w:val="center"/>
          </w:tcPr>
          <w:p w:rsidR="00EF40B5" w:rsidRPr="00E61E93" w:rsidRDefault="00EF40B5" w:rsidP="00605A00">
            <w:pPr>
              <w:rPr>
                <w:rFonts w:ascii="Arial" w:hAnsi="Arial" w:cs="Arial"/>
              </w:rPr>
            </w:pPr>
          </w:p>
        </w:tc>
      </w:tr>
    </w:tbl>
    <w:p w:rsidR="00EF40B5" w:rsidRDefault="00EF40B5" w:rsidP="00EF40B5">
      <w:pPr>
        <w:spacing w:line="360" w:lineRule="auto"/>
      </w:pPr>
    </w:p>
    <w:p w:rsidR="00EF40B5" w:rsidRDefault="00EF40B5" w:rsidP="00EF40B5">
      <w:pPr>
        <w:spacing w:line="360" w:lineRule="auto"/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10 ORÇAMENTO</w:t>
      </w:r>
      <w:proofErr w:type="gramEnd"/>
      <w:r>
        <w:rPr>
          <w:rFonts w:ascii="Arial" w:hAnsi="Arial" w:cs="Arial"/>
          <w:b/>
        </w:rPr>
        <w:t xml:space="preserve"> (custo aproximado para o IFC Rio do Sul – ano de 2015)</w:t>
      </w:r>
    </w:p>
    <w:tbl>
      <w:tblPr>
        <w:tblW w:w="8615" w:type="dxa"/>
        <w:tblInd w:w="70" w:type="dxa"/>
        <w:tblCellMar>
          <w:left w:w="0" w:type="dxa"/>
          <w:right w:w="0" w:type="dxa"/>
        </w:tblCellMar>
        <w:tblLook w:val="0000"/>
      </w:tblPr>
      <w:tblGrid>
        <w:gridCol w:w="3686"/>
        <w:gridCol w:w="1701"/>
        <w:gridCol w:w="1633"/>
        <w:gridCol w:w="1595"/>
      </w:tblGrid>
      <w:tr w:rsidR="00EF40B5" w:rsidRPr="00E744F7" w:rsidTr="00605A00">
        <w:tc>
          <w:tcPr>
            <w:tcW w:w="86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E744F7">
              <w:rPr>
                <w:rStyle w:val="Forte"/>
                <w:rFonts w:ascii="Arial" w:hAnsi="Arial" w:cs="Arial"/>
              </w:rPr>
              <w:t> ORÇAMENTO </w:t>
            </w:r>
          </w:p>
        </w:tc>
      </w:tr>
      <w:tr w:rsidR="00EF40B5" w:rsidRPr="00E744F7" w:rsidTr="00605A0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E744F7">
              <w:rPr>
                <w:rStyle w:val="Forte"/>
                <w:rFonts w:ascii="Arial" w:hAnsi="Arial" w:cs="Arial"/>
              </w:rPr>
              <w:t>Material de Consumo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E744F7">
              <w:rPr>
                <w:rStyle w:val="Forte"/>
                <w:rFonts w:ascii="Arial" w:hAnsi="Arial" w:cs="Arial"/>
              </w:rPr>
              <w:t>Q</w:t>
            </w:r>
            <w:r>
              <w:rPr>
                <w:rStyle w:val="Forte"/>
                <w:rFonts w:ascii="Arial" w:hAnsi="Arial" w:cs="Arial"/>
              </w:rPr>
              <w:t>uanti</w:t>
            </w:r>
            <w:r w:rsidRPr="00E744F7">
              <w:rPr>
                <w:rStyle w:val="Forte"/>
                <w:rFonts w:ascii="Arial" w:hAnsi="Arial" w:cs="Arial"/>
              </w:rPr>
              <w:t>d</w:t>
            </w:r>
            <w:r>
              <w:rPr>
                <w:rStyle w:val="Forte"/>
                <w:rFonts w:ascii="Arial" w:hAnsi="Arial" w:cs="Arial"/>
              </w:rPr>
              <w:t>ad</w:t>
            </w:r>
            <w:r w:rsidRPr="00E744F7">
              <w:rPr>
                <w:rStyle w:val="Forte"/>
                <w:rFonts w:ascii="Arial" w:hAnsi="Arial" w:cs="Arial"/>
              </w:rPr>
              <w:t>e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Valor</w:t>
            </w:r>
            <w:r w:rsidRPr="00E744F7">
              <w:rPr>
                <w:rStyle w:val="Forte"/>
                <w:rFonts w:ascii="Arial" w:hAnsi="Arial" w:cs="Arial"/>
              </w:rPr>
              <w:t xml:space="preserve"> </w:t>
            </w:r>
            <w:r>
              <w:rPr>
                <w:rStyle w:val="Forte"/>
                <w:rFonts w:ascii="Arial" w:hAnsi="Arial" w:cs="Arial"/>
              </w:rPr>
              <w:t>(l)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E744F7">
              <w:rPr>
                <w:rStyle w:val="Forte"/>
                <w:rFonts w:ascii="Arial" w:hAnsi="Arial" w:cs="Arial"/>
              </w:rPr>
              <w:t>Total</w:t>
            </w:r>
            <w:r>
              <w:rPr>
                <w:rStyle w:val="Forte"/>
                <w:rFonts w:ascii="Arial" w:hAnsi="Arial" w:cs="Arial"/>
              </w:rPr>
              <w:t>/ano</w:t>
            </w:r>
          </w:p>
        </w:tc>
      </w:tr>
      <w:tr w:rsidR="00EF40B5" w:rsidRPr="00E744F7" w:rsidTr="00605A00"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Combustível para visitas, orientações</w:t>
            </w:r>
            <w:proofErr w:type="gramStart"/>
            <w:r>
              <w:rPr>
                <w:rFonts w:ascii="Arial" w:hAnsi="Arial" w:cs="Arial"/>
              </w:rPr>
              <w:t xml:space="preserve">  </w:t>
            </w:r>
            <w:proofErr w:type="gramEnd"/>
            <w:r>
              <w:rPr>
                <w:rFonts w:ascii="Arial" w:hAnsi="Arial" w:cs="Arial"/>
              </w:rPr>
              <w:t>e aulas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litros/encontro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3,70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370,00</w:t>
            </w:r>
          </w:p>
        </w:tc>
      </w:tr>
      <w:tr w:rsidR="00EF40B5" w:rsidRPr="00E744F7" w:rsidTr="00605A00">
        <w:tc>
          <w:tcPr>
            <w:tcW w:w="70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E744F7">
              <w:rPr>
                <w:rStyle w:val="Forte"/>
                <w:rFonts w:ascii="Arial" w:hAnsi="Arial" w:cs="Arial"/>
              </w:rPr>
              <w:t> TOTAL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F40B5" w:rsidRPr="00E744F7" w:rsidRDefault="00EF40B5" w:rsidP="00605A00">
            <w:pPr>
              <w:spacing w:before="100" w:beforeAutospacing="1" w:after="100" w:afterAutospacing="1"/>
              <w:rPr>
                <w:rFonts w:ascii="Arial" w:hAnsi="Arial" w:cs="Arial"/>
                <w:b/>
              </w:rPr>
            </w:pPr>
            <w:r w:rsidRPr="00E744F7">
              <w:rPr>
                <w:rFonts w:ascii="Arial" w:hAnsi="Arial" w:cs="Arial"/>
                <w:b/>
              </w:rPr>
              <w:t>R$</w:t>
            </w:r>
            <w:r>
              <w:rPr>
                <w:rFonts w:ascii="Arial" w:hAnsi="Arial" w:cs="Arial"/>
                <w:b/>
              </w:rPr>
              <w:t xml:space="preserve"> 370,00</w:t>
            </w:r>
          </w:p>
        </w:tc>
      </w:tr>
    </w:tbl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EF40B5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demais despesas de custeio não foram apresentadas porque estão diluídas nos custos normais de </w:t>
      </w:r>
      <w:r w:rsidRPr="000B42DF">
        <w:rPr>
          <w:rFonts w:ascii="Arial" w:hAnsi="Arial" w:cs="Arial"/>
        </w:rPr>
        <w:t xml:space="preserve">manutenção </w:t>
      </w:r>
      <w:r>
        <w:rPr>
          <w:rFonts w:ascii="Arial" w:hAnsi="Arial" w:cs="Arial"/>
        </w:rPr>
        <w:t xml:space="preserve">e operação das instalações do IFC Campus Rio do Sul. </w:t>
      </w:r>
    </w:p>
    <w:p w:rsidR="00EF40B5" w:rsidRPr="000B42DF" w:rsidRDefault="00EF40B5" w:rsidP="00EF40B5">
      <w:pPr>
        <w:spacing w:line="36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Os Instrutores serão remunerados diretamente pela IPM.</w:t>
      </w:r>
    </w:p>
    <w:p w:rsidR="00EF40B5" w:rsidRPr="000B42DF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Pr="00F73A60" w:rsidRDefault="00EF40B5" w:rsidP="00EF40B5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11 PREVISÃO</w:t>
      </w:r>
      <w:proofErr w:type="gramEnd"/>
      <w:r>
        <w:rPr>
          <w:rFonts w:ascii="Arial" w:hAnsi="Arial" w:cs="Arial"/>
          <w:b/>
        </w:rPr>
        <w:t xml:space="preserve"> DE PUBLICAÇÃO (eventos científicos, em forma de pôster, publicação oral, artigos, relatos de experiência, colóquio)</w:t>
      </w:r>
    </w:p>
    <w:p w:rsidR="00EF40B5" w:rsidRPr="00F73A60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Almeja-se socializar com os demais </w:t>
      </w:r>
      <w:r w:rsidRPr="00F73A60">
        <w:rPr>
          <w:rFonts w:ascii="Arial" w:hAnsi="Arial" w:cs="Arial"/>
          <w:i/>
        </w:rPr>
        <w:t>Campi</w:t>
      </w:r>
      <w:r>
        <w:rPr>
          <w:rFonts w:ascii="Arial" w:hAnsi="Arial" w:cs="Arial"/>
        </w:rPr>
        <w:t xml:space="preserve"> do Instituto Federal Catarinense as experiências advindas desse projeto, bem como publicá-las, em forma de artigo</w:t>
      </w:r>
      <w:r w:rsidRPr="00F73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em revista especializada ou Evento de Extensão até final de 2016.</w:t>
      </w:r>
    </w:p>
    <w:p w:rsidR="00EF40B5" w:rsidRDefault="00EF40B5" w:rsidP="00EF40B5">
      <w:pPr>
        <w:spacing w:line="360" w:lineRule="auto"/>
        <w:ind w:firstLine="1080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12 CERTIFICAÇÃO </w:t>
      </w:r>
    </w:p>
    <w:p w:rsidR="00EF40B5" w:rsidRPr="00F73A60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 w:rsidRPr="00F73A60">
        <w:rPr>
          <w:rFonts w:ascii="Arial" w:hAnsi="Arial" w:cs="Arial"/>
        </w:rPr>
        <w:t>Será</w:t>
      </w:r>
      <w:r>
        <w:rPr>
          <w:rFonts w:ascii="Arial" w:hAnsi="Arial" w:cs="Arial"/>
        </w:rPr>
        <w:t xml:space="preserve"> expedido pela Secretaria do </w:t>
      </w:r>
      <w:r w:rsidRPr="00F73A60">
        <w:rPr>
          <w:rFonts w:ascii="Arial" w:hAnsi="Arial" w:cs="Arial"/>
          <w:i/>
        </w:rPr>
        <w:t>Campus</w:t>
      </w:r>
      <w:r>
        <w:rPr>
          <w:rFonts w:ascii="Arial" w:hAnsi="Arial" w:cs="Arial"/>
        </w:rPr>
        <w:t xml:space="preserve"> Rio do Sul, o certificado de Qualificação em Tecnologia da Informação ao estudante que ao final do curso obteve aproveitamento igual ou superior </w:t>
      </w:r>
      <w:proofErr w:type="gramStart"/>
      <w:r>
        <w:rPr>
          <w:rFonts w:ascii="Arial" w:hAnsi="Arial" w:cs="Arial"/>
        </w:rPr>
        <w:t>à</w:t>
      </w:r>
      <w:proofErr w:type="gramEnd"/>
      <w:r>
        <w:rPr>
          <w:rFonts w:ascii="Arial" w:hAnsi="Arial" w:cs="Arial"/>
        </w:rPr>
        <w:t xml:space="preserve"> 70% em avaliações realizadas e</w:t>
      </w:r>
      <w:r w:rsidRPr="00F73A60">
        <w:rPr>
          <w:rFonts w:ascii="Arial" w:hAnsi="Arial" w:cs="Arial"/>
        </w:rPr>
        <w:t xml:space="preserve"> que cumpr</w:t>
      </w:r>
      <w:r>
        <w:rPr>
          <w:rFonts w:ascii="Arial" w:hAnsi="Arial" w:cs="Arial"/>
        </w:rPr>
        <w:t>iu</w:t>
      </w:r>
      <w:r w:rsidRPr="00F73A60">
        <w:rPr>
          <w:rFonts w:ascii="Arial" w:hAnsi="Arial" w:cs="Arial"/>
        </w:rPr>
        <w:t xml:space="preserve"> 75% de </w:t>
      </w:r>
      <w:proofErr w:type="spellStart"/>
      <w:r w:rsidRPr="00F73A60">
        <w:rPr>
          <w:rFonts w:ascii="Arial" w:hAnsi="Arial" w:cs="Arial"/>
        </w:rPr>
        <w:t>freqüência</w:t>
      </w:r>
      <w:proofErr w:type="spellEnd"/>
      <w:r w:rsidRPr="00F73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 </w:t>
      </w:r>
      <w:r w:rsidRPr="00F73A60">
        <w:rPr>
          <w:rFonts w:ascii="Arial" w:hAnsi="Arial" w:cs="Arial"/>
        </w:rPr>
        <w:t xml:space="preserve">carga horária </w:t>
      </w:r>
      <w:r>
        <w:rPr>
          <w:rFonts w:ascii="Arial" w:hAnsi="Arial" w:cs="Arial"/>
        </w:rPr>
        <w:t>total.</w:t>
      </w:r>
    </w:p>
    <w:p w:rsidR="00EF40B5" w:rsidRPr="00F73A60" w:rsidRDefault="00EF40B5" w:rsidP="00EF40B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13 REFERÊNCIAS</w:t>
      </w:r>
      <w:bookmarkEnd w:id="0"/>
      <w:bookmarkEnd w:id="1"/>
      <w:bookmarkEnd w:id="2"/>
      <w:bookmarkEnd w:id="3"/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EF40B5" w:rsidRPr="00930E1F" w:rsidRDefault="00EF40B5" w:rsidP="00EF40B5">
      <w:pPr>
        <w:rPr>
          <w:rFonts w:ascii="Arial" w:hAnsi="Arial" w:cs="Arial"/>
          <w:color w:val="000000"/>
        </w:rPr>
      </w:pPr>
    </w:p>
    <w:p w:rsidR="00EF40B5" w:rsidRPr="00930E1F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</w:rPr>
      </w:pPr>
      <w:r w:rsidRPr="00930E1F">
        <w:rPr>
          <w:rFonts w:ascii="Arial" w:hAnsi="Arial" w:cs="Arial"/>
        </w:rPr>
        <w:t xml:space="preserve">BRASIL. Ministério da Educação. </w:t>
      </w:r>
      <w:r w:rsidRPr="00930E1F">
        <w:rPr>
          <w:rFonts w:ascii="Arial" w:hAnsi="Arial" w:cs="Arial"/>
          <w:b/>
        </w:rPr>
        <w:t>Lei 11892, de 29 de dezembro de 2008</w:t>
      </w:r>
      <w:r w:rsidRPr="00930E1F">
        <w:rPr>
          <w:rFonts w:ascii="Arial" w:hAnsi="Arial" w:cs="Arial"/>
        </w:rPr>
        <w:t>. Disponível em: &lt;http://www.planalto.gov.br/ccivil_03/_ato2007-2010/2008/lei/L11892.htm&gt;.</w:t>
      </w:r>
      <w:r>
        <w:rPr>
          <w:rFonts w:ascii="Arial" w:hAnsi="Arial" w:cs="Arial"/>
        </w:rPr>
        <w:t xml:space="preserve"> </w:t>
      </w:r>
      <w:r w:rsidRPr="00930E1F">
        <w:rPr>
          <w:rFonts w:ascii="Arial" w:hAnsi="Arial" w:cs="Arial"/>
        </w:rPr>
        <w:t xml:space="preserve"> Acesso em: </w:t>
      </w:r>
      <w:r>
        <w:rPr>
          <w:rFonts w:ascii="Arial" w:hAnsi="Arial" w:cs="Arial"/>
        </w:rPr>
        <w:t>01</w:t>
      </w:r>
      <w:r w:rsidRPr="00930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ago</w:t>
      </w:r>
      <w:r w:rsidRPr="00930E1F">
        <w:rPr>
          <w:rFonts w:ascii="Arial" w:hAnsi="Arial" w:cs="Arial"/>
        </w:rPr>
        <w:t>. 20</w:t>
      </w:r>
      <w:r>
        <w:rPr>
          <w:rFonts w:ascii="Arial" w:hAnsi="Arial" w:cs="Arial"/>
        </w:rPr>
        <w:t>10</w:t>
      </w:r>
      <w:r w:rsidRPr="00930E1F">
        <w:rPr>
          <w:rFonts w:ascii="Arial" w:hAnsi="Arial" w:cs="Arial"/>
        </w:rPr>
        <w:t>.</w:t>
      </w:r>
    </w:p>
    <w:p w:rsidR="00EF40B5" w:rsidRPr="00930E1F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</w:rPr>
      </w:pPr>
      <w:r w:rsidRPr="00930E1F">
        <w:rPr>
          <w:rFonts w:ascii="Arial" w:hAnsi="Arial" w:cs="Arial"/>
        </w:rPr>
        <w:t xml:space="preserve">PDI, </w:t>
      </w:r>
      <w:r w:rsidRPr="00930E1F">
        <w:rPr>
          <w:rFonts w:ascii="Arial" w:hAnsi="Arial" w:cs="Arial"/>
          <w:b/>
        </w:rPr>
        <w:t>Plano de Desenvolvimento In</w:t>
      </w:r>
      <w:r>
        <w:rPr>
          <w:rFonts w:ascii="Arial" w:hAnsi="Arial" w:cs="Arial"/>
          <w:b/>
        </w:rPr>
        <w:t>sti</w:t>
      </w:r>
      <w:r w:rsidRPr="00930E1F">
        <w:rPr>
          <w:rFonts w:ascii="Arial" w:hAnsi="Arial" w:cs="Arial"/>
          <w:b/>
        </w:rPr>
        <w:t>tucional</w:t>
      </w:r>
      <w:r w:rsidRPr="00930E1F">
        <w:rPr>
          <w:rFonts w:ascii="Arial" w:hAnsi="Arial" w:cs="Arial"/>
        </w:rPr>
        <w:t>, Blumenau, 2009.</w:t>
      </w:r>
    </w:p>
    <w:p w:rsidR="00EF40B5" w:rsidRPr="00930E1F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  <w:color w:val="000000"/>
        </w:rPr>
      </w:pPr>
      <w:r w:rsidRPr="00930E1F">
        <w:rPr>
          <w:rFonts w:ascii="Arial" w:hAnsi="Arial" w:cs="Arial"/>
          <w:color w:val="000000"/>
        </w:rPr>
        <w:t xml:space="preserve">PPI, </w:t>
      </w:r>
      <w:r w:rsidRPr="00930E1F">
        <w:rPr>
          <w:rFonts w:ascii="Arial" w:hAnsi="Arial" w:cs="Arial"/>
          <w:b/>
          <w:color w:val="000000"/>
        </w:rPr>
        <w:t>Projeto Político Pedagógico Institucional</w:t>
      </w:r>
      <w:r w:rsidRPr="00930E1F">
        <w:rPr>
          <w:rFonts w:ascii="Arial" w:hAnsi="Arial" w:cs="Arial"/>
          <w:color w:val="000000"/>
        </w:rPr>
        <w:t>, Blumenau, 2009.</w:t>
      </w:r>
    </w:p>
    <w:p w:rsidR="00EF40B5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</w:rPr>
      </w:pPr>
      <w:r w:rsidRPr="00930E1F">
        <w:rPr>
          <w:rFonts w:ascii="Arial" w:hAnsi="Arial" w:cs="Arial"/>
        </w:rPr>
        <w:t>PAER</w:t>
      </w:r>
      <w:r w:rsidRPr="00D7637D">
        <w:rPr>
          <w:rFonts w:ascii="Arial" w:hAnsi="Arial" w:cs="Arial"/>
        </w:rPr>
        <w:t xml:space="preserve">, </w:t>
      </w:r>
      <w:r w:rsidRPr="00D7637D">
        <w:rPr>
          <w:rFonts w:ascii="Arial" w:hAnsi="Arial" w:cs="Arial"/>
          <w:b/>
        </w:rPr>
        <w:t>Pesquisa da Atividade Econômica Regional</w:t>
      </w:r>
      <w:r>
        <w:rPr>
          <w:rFonts w:ascii="Arial" w:hAnsi="Arial" w:cs="Arial"/>
        </w:rPr>
        <w:t xml:space="preserve">, </w:t>
      </w:r>
      <w:r w:rsidRPr="00D7637D">
        <w:rPr>
          <w:rFonts w:ascii="Arial" w:hAnsi="Arial" w:cs="Arial"/>
        </w:rPr>
        <w:t>Fundação Seade</w:t>
      </w:r>
      <w:r>
        <w:rPr>
          <w:rFonts w:ascii="Arial" w:hAnsi="Arial" w:cs="Arial"/>
        </w:rPr>
        <w:t>,</w:t>
      </w:r>
      <w:r w:rsidRPr="00D7637D">
        <w:rPr>
          <w:rFonts w:ascii="Arial" w:hAnsi="Arial" w:cs="Arial"/>
        </w:rPr>
        <w:t xml:space="preserve"> 1999</w:t>
      </w:r>
      <w:r>
        <w:rPr>
          <w:rFonts w:ascii="Arial" w:hAnsi="Arial" w:cs="Arial"/>
        </w:rPr>
        <w:t>. Disponível em: Acesso em 29 jul.2010.</w:t>
      </w:r>
    </w:p>
    <w:p w:rsidR="00EF40B5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PMRS, </w:t>
      </w:r>
      <w:r w:rsidRPr="00D7637D">
        <w:rPr>
          <w:rFonts w:ascii="Arial" w:hAnsi="Arial" w:cs="Arial"/>
          <w:b/>
          <w:color w:val="000000"/>
        </w:rPr>
        <w:t>Prefeitura Municipal de Rio do Sul</w:t>
      </w:r>
      <w:r>
        <w:rPr>
          <w:rFonts w:ascii="Arial" w:hAnsi="Arial" w:cs="Arial"/>
          <w:color w:val="000000"/>
        </w:rPr>
        <w:t xml:space="preserve">, Disponível em: </w:t>
      </w:r>
      <w:r w:rsidRPr="00A62722">
        <w:rPr>
          <w:rFonts w:ascii="Arial" w:hAnsi="Arial" w:cs="Arial"/>
          <w:color w:val="000000"/>
        </w:rPr>
        <w:t>http://www.riodosul.sc.gov.br/portal/principal.php?pg=6980</w:t>
      </w:r>
      <w:r>
        <w:rPr>
          <w:rFonts w:ascii="Arial" w:hAnsi="Arial" w:cs="Arial"/>
          <w:color w:val="000000"/>
        </w:rPr>
        <w:t>. Acesso em 04 de fev. 2011.</w:t>
      </w:r>
    </w:p>
    <w:p w:rsidR="00EF40B5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FIESC, </w:t>
      </w:r>
      <w:r w:rsidRPr="00D7637D">
        <w:rPr>
          <w:rFonts w:ascii="Arial" w:hAnsi="Arial" w:cs="Arial"/>
          <w:b/>
          <w:color w:val="000000"/>
        </w:rPr>
        <w:t>Santa Catarina em Dados</w:t>
      </w:r>
      <w:r>
        <w:rPr>
          <w:rFonts w:ascii="Arial" w:hAnsi="Arial" w:cs="Arial"/>
          <w:b/>
          <w:color w:val="000000"/>
        </w:rPr>
        <w:t xml:space="preserve"> 2010, </w:t>
      </w:r>
      <w:r w:rsidRPr="00D7637D">
        <w:rPr>
          <w:rFonts w:ascii="Arial" w:hAnsi="Arial" w:cs="Arial"/>
          <w:color w:val="000000"/>
        </w:rPr>
        <w:t>Disponível em:</w:t>
      </w:r>
      <w:r w:rsidRPr="00D7637D">
        <w:rPr>
          <w:rFonts w:ascii="Arial" w:hAnsi="Arial" w:cs="Arial"/>
        </w:rPr>
        <w:t xml:space="preserve"> &lt;</w:t>
      </w:r>
      <w:proofErr w:type="spellStart"/>
      <w:proofErr w:type="gramStart"/>
      <w:r w:rsidRPr="00D7637D">
        <w:rPr>
          <w:rFonts w:ascii="Arial" w:hAnsi="Arial" w:cs="Arial"/>
        </w:rPr>
        <w:t>http</w:t>
      </w:r>
      <w:proofErr w:type="spellEnd"/>
      <w:proofErr w:type="gramEnd"/>
      <w:r w:rsidRPr="00D7637D">
        <w:rPr>
          <w:rFonts w:ascii="Arial" w:hAnsi="Arial" w:cs="Arial"/>
        </w:rPr>
        <w:t>//www.fiescnet.com.br/pei&gt;. Acesso em 0</w:t>
      </w:r>
      <w:r>
        <w:rPr>
          <w:rFonts w:ascii="Arial" w:hAnsi="Arial" w:cs="Arial"/>
        </w:rPr>
        <w:t>4</w:t>
      </w:r>
      <w:r w:rsidRPr="00D763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fev</w:t>
      </w:r>
      <w:r w:rsidRPr="00D7637D">
        <w:rPr>
          <w:rFonts w:ascii="Arial" w:hAnsi="Arial" w:cs="Arial"/>
        </w:rPr>
        <w:t>. 201</w:t>
      </w:r>
      <w:r>
        <w:rPr>
          <w:rFonts w:ascii="Arial" w:hAnsi="Arial" w:cs="Arial"/>
        </w:rPr>
        <w:t>1</w:t>
      </w:r>
      <w:r w:rsidRPr="00D7637D">
        <w:rPr>
          <w:rFonts w:ascii="Arial" w:hAnsi="Arial" w:cs="Arial"/>
        </w:rPr>
        <w:t>.</w:t>
      </w:r>
    </w:p>
    <w:p w:rsidR="00EF40B5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ACATE, Associação Catarinense </w:t>
      </w:r>
      <w:proofErr w:type="gramStart"/>
      <w:r>
        <w:rPr>
          <w:rFonts w:ascii="Arial" w:hAnsi="Arial" w:cs="Arial"/>
        </w:rPr>
        <w:t>da Empresas</w:t>
      </w:r>
      <w:proofErr w:type="gramEnd"/>
      <w:r>
        <w:rPr>
          <w:rFonts w:ascii="Arial" w:hAnsi="Arial" w:cs="Arial"/>
        </w:rPr>
        <w:t xml:space="preserve"> de Tecnologia, </w:t>
      </w:r>
      <w:r w:rsidRPr="00D7637D">
        <w:rPr>
          <w:rFonts w:ascii="Arial" w:hAnsi="Arial" w:cs="Arial"/>
          <w:color w:val="000000"/>
        </w:rPr>
        <w:t>Disponível em:</w:t>
      </w:r>
      <w:r w:rsidRPr="00D7637D">
        <w:rPr>
          <w:rFonts w:ascii="Arial" w:hAnsi="Arial" w:cs="Arial"/>
        </w:rPr>
        <w:t xml:space="preserve"> &lt;</w:t>
      </w:r>
      <w:proofErr w:type="spellStart"/>
      <w:r w:rsidRPr="00D7637D">
        <w:rPr>
          <w:rFonts w:ascii="Arial" w:hAnsi="Arial" w:cs="Arial"/>
        </w:rPr>
        <w:t>http</w:t>
      </w:r>
      <w:proofErr w:type="spellEnd"/>
      <w:r w:rsidRPr="00D7637D">
        <w:rPr>
          <w:rFonts w:ascii="Arial" w:hAnsi="Arial" w:cs="Arial"/>
        </w:rPr>
        <w:t>//www.</w:t>
      </w:r>
      <w:r>
        <w:rPr>
          <w:rFonts w:ascii="Arial" w:hAnsi="Arial" w:cs="Arial"/>
        </w:rPr>
        <w:t>acate</w:t>
      </w:r>
      <w:r w:rsidRPr="00D7637D">
        <w:rPr>
          <w:rFonts w:ascii="Arial" w:hAnsi="Arial" w:cs="Arial"/>
        </w:rPr>
        <w:t>.com.br&gt;. Acesso em 0</w:t>
      </w:r>
      <w:r>
        <w:rPr>
          <w:rFonts w:ascii="Arial" w:hAnsi="Arial" w:cs="Arial"/>
        </w:rPr>
        <w:t>4</w:t>
      </w:r>
      <w:r w:rsidRPr="00D763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fev</w:t>
      </w:r>
      <w:r w:rsidRPr="00D7637D">
        <w:rPr>
          <w:rFonts w:ascii="Arial" w:hAnsi="Arial" w:cs="Arial"/>
        </w:rPr>
        <w:t>. 201</w:t>
      </w:r>
      <w:r>
        <w:rPr>
          <w:rFonts w:ascii="Arial" w:hAnsi="Arial" w:cs="Arial"/>
        </w:rPr>
        <w:t>1</w:t>
      </w:r>
      <w:r w:rsidRPr="00D7637D">
        <w:rPr>
          <w:rFonts w:ascii="Arial" w:hAnsi="Arial" w:cs="Arial"/>
        </w:rPr>
        <w:t>.</w:t>
      </w:r>
    </w:p>
    <w:p w:rsidR="00EF40B5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NIAVI, Núcleo de Informática do Alto Vale do </w:t>
      </w:r>
      <w:proofErr w:type="spellStart"/>
      <w:r>
        <w:rPr>
          <w:rFonts w:ascii="Arial" w:hAnsi="Arial" w:cs="Arial"/>
        </w:rPr>
        <w:t>Itaja</w:t>
      </w:r>
      <w:proofErr w:type="spellEnd"/>
      <w:r>
        <w:rPr>
          <w:rFonts w:ascii="Arial" w:hAnsi="Arial" w:cs="Arial"/>
        </w:rPr>
        <w:t xml:space="preserve">, </w:t>
      </w:r>
      <w:r w:rsidRPr="00D7637D">
        <w:rPr>
          <w:rFonts w:ascii="Arial" w:hAnsi="Arial" w:cs="Arial"/>
          <w:color w:val="000000"/>
        </w:rPr>
        <w:t>Disponível em:</w:t>
      </w:r>
      <w:r w:rsidRPr="00D7637D">
        <w:rPr>
          <w:rFonts w:ascii="Arial" w:hAnsi="Arial" w:cs="Arial"/>
        </w:rPr>
        <w:t xml:space="preserve"> &lt;</w:t>
      </w:r>
      <w:proofErr w:type="spellStart"/>
      <w:proofErr w:type="gramStart"/>
      <w:r w:rsidRPr="00D7637D">
        <w:rPr>
          <w:rFonts w:ascii="Arial" w:hAnsi="Arial" w:cs="Arial"/>
        </w:rPr>
        <w:t>http</w:t>
      </w:r>
      <w:proofErr w:type="spellEnd"/>
      <w:proofErr w:type="gramEnd"/>
      <w:r w:rsidRPr="00D7637D">
        <w:rPr>
          <w:rFonts w:ascii="Arial" w:hAnsi="Arial" w:cs="Arial"/>
        </w:rPr>
        <w:t>//www.</w:t>
      </w:r>
      <w:r>
        <w:rPr>
          <w:rFonts w:ascii="Arial" w:hAnsi="Arial" w:cs="Arial"/>
        </w:rPr>
        <w:t>niavi</w:t>
      </w:r>
      <w:r w:rsidRPr="00D7637D">
        <w:rPr>
          <w:rFonts w:ascii="Arial" w:hAnsi="Arial" w:cs="Arial"/>
        </w:rPr>
        <w:t>.com.br&gt;. Acesso em 0</w:t>
      </w:r>
      <w:r>
        <w:rPr>
          <w:rFonts w:ascii="Arial" w:hAnsi="Arial" w:cs="Arial"/>
        </w:rPr>
        <w:t>4</w:t>
      </w:r>
      <w:r w:rsidRPr="00D763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fev</w:t>
      </w:r>
      <w:r w:rsidRPr="00D7637D">
        <w:rPr>
          <w:rFonts w:ascii="Arial" w:hAnsi="Arial" w:cs="Arial"/>
        </w:rPr>
        <w:t>. 201</w:t>
      </w:r>
      <w:r>
        <w:rPr>
          <w:rFonts w:ascii="Arial" w:hAnsi="Arial" w:cs="Arial"/>
        </w:rPr>
        <w:t>1</w:t>
      </w:r>
      <w:r w:rsidRPr="00D7637D">
        <w:rPr>
          <w:rFonts w:ascii="Arial" w:hAnsi="Arial" w:cs="Arial"/>
        </w:rPr>
        <w:t>.</w:t>
      </w:r>
    </w:p>
    <w:p w:rsidR="00EF40B5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 xml:space="preserve">ANEXO </w:t>
      </w:r>
      <w:proofErr w:type="gramStart"/>
      <w:r>
        <w:rPr>
          <w:rFonts w:ascii="Arial" w:hAnsi="Arial" w:cs="Arial"/>
          <w:b/>
        </w:rPr>
        <w:t>1</w:t>
      </w:r>
      <w:proofErr w:type="gramEnd"/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795"/>
        <w:gridCol w:w="900"/>
        <w:gridCol w:w="720"/>
        <w:gridCol w:w="1105"/>
        <w:gridCol w:w="1260"/>
        <w:gridCol w:w="1260"/>
      </w:tblGrid>
      <w:tr w:rsidR="00EF40B5" w:rsidRPr="00117059" w:rsidTr="00605A00">
        <w:trPr>
          <w:trHeight w:val="478"/>
        </w:trPr>
        <w:tc>
          <w:tcPr>
            <w:tcW w:w="541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40B5" w:rsidRDefault="00EF40B5" w:rsidP="00605A00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EF40B5" w:rsidRPr="00117059" w:rsidRDefault="00EF40B5" w:rsidP="00605A00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PROGRAMAÇÃO WEB – PHP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</w:p>
        </w:tc>
      </w:tr>
      <w:tr w:rsidR="00EF40B5" w:rsidRPr="00117059" w:rsidTr="00605A00">
        <w:trPr>
          <w:trHeight w:val="283"/>
        </w:trPr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b/>
                <w:bCs/>
                <w:color w:val="000000"/>
              </w:rPr>
            </w:pPr>
            <w:r w:rsidRPr="0011705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11705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Sigla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Aulas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Atividades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11705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Docente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Horas</w:t>
            </w:r>
          </w:p>
        </w:tc>
      </w:tr>
      <w:tr w:rsidR="00EF40B5" w:rsidRPr="00117059" w:rsidTr="00605A00">
        <w:trPr>
          <w:trHeight w:val="575"/>
        </w:trPr>
        <w:tc>
          <w:tcPr>
            <w:tcW w:w="3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>
              <w:rPr>
                <w:rFonts w:eastAsia="MS Mincho"/>
                <w:b/>
                <w:bCs/>
                <w:lang w:eastAsia="ja-JP"/>
              </w:rPr>
              <w:t>Conceitos Básicos</w:t>
            </w:r>
            <w:r w:rsidRPr="00D15743">
              <w:rPr>
                <w:rFonts w:eastAsia="MS Mincho"/>
                <w:b/>
                <w:bCs/>
                <w:lang w:eastAsia="ja-JP"/>
              </w:rPr>
              <w:t xml:space="preserve"> H</w:t>
            </w:r>
            <w:r>
              <w:rPr>
                <w:rFonts w:eastAsia="MS Mincho"/>
                <w:b/>
                <w:bCs/>
                <w:lang w:eastAsia="ja-JP"/>
              </w:rPr>
              <w:t xml:space="preserve">TML, CSS, </w:t>
            </w:r>
            <w:proofErr w:type="spellStart"/>
            <w:proofErr w:type="gramStart"/>
            <w:r w:rsidRPr="00D15743">
              <w:rPr>
                <w:rFonts w:eastAsia="MS Mincho"/>
                <w:b/>
                <w:bCs/>
                <w:lang w:eastAsia="ja-JP"/>
              </w:rPr>
              <w:t>JavaScript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CB</w:t>
            </w:r>
          </w:p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DD9C3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DD9C3"/>
            <w:noWrap/>
            <w:vAlign w:val="bottom"/>
          </w:tcPr>
          <w:p w:rsidR="00EF40B5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Glauco</w:t>
            </w:r>
          </w:p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Laicht</w:t>
            </w:r>
            <w:proofErr w:type="spellEnd"/>
          </w:p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DD9C3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proofErr w:type="spellStart"/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Mód</w:t>
            </w:r>
            <w:proofErr w:type="spellEnd"/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. I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-</w:t>
            </w: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EF40B5" w:rsidRPr="00117059" w:rsidTr="00605A00">
        <w:trPr>
          <w:trHeight w:val="270"/>
        </w:trPr>
        <w:tc>
          <w:tcPr>
            <w:tcW w:w="3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D15743">
              <w:rPr>
                <w:rFonts w:eastAsia="MS Mincho"/>
                <w:b/>
                <w:bCs/>
                <w:lang w:eastAsia="ja-JP"/>
              </w:rPr>
              <w:t>Introdução PHP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IP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5BE97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Mo</w:t>
            </w: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d. II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- 20</w:t>
            </w:r>
          </w:p>
        </w:tc>
      </w:tr>
      <w:tr w:rsidR="00EF40B5" w:rsidRPr="00117059" w:rsidTr="00605A00">
        <w:trPr>
          <w:trHeight w:val="270"/>
        </w:trPr>
        <w:tc>
          <w:tcPr>
            <w:tcW w:w="3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D15743">
              <w:rPr>
                <w:rFonts w:eastAsia="MS Mincho"/>
                <w:b/>
                <w:bCs/>
                <w:lang w:eastAsia="ja-JP"/>
              </w:rPr>
              <w:t xml:space="preserve">Desenvolvimento PHP </w:t>
            </w:r>
            <w:r>
              <w:rPr>
                <w:rFonts w:eastAsia="MS Mincho"/>
                <w:b/>
                <w:bCs/>
                <w:lang w:eastAsia="ja-JP"/>
              </w:rPr>
              <w:t>–</w:t>
            </w:r>
            <w:r w:rsidRPr="00D15743">
              <w:rPr>
                <w:rFonts w:eastAsia="MS Mincho"/>
                <w:b/>
                <w:bCs/>
                <w:lang w:eastAsia="ja-JP"/>
              </w:rPr>
              <w:t xml:space="preserve"> I</w:t>
            </w:r>
            <w:r>
              <w:rPr>
                <w:rFonts w:eastAsia="MS Mincho"/>
                <w:b/>
                <w:bCs/>
                <w:lang w:eastAsia="ja-JP"/>
              </w:rPr>
              <w:t xml:space="preserve">, II e </w:t>
            </w:r>
            <w:proofErr w:type="gramStart"/>
            <w:r>
              <w:rPr>
                <w:rFonts w:eastAsia="MS Mincho"/>
                <w:b/>
                <w:bCs/>
                <w:lang w:eastAsia="ja-JP"/>
              </w:rPr>
              <w:t>III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DP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proofErr w:type="spellStart"/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Mód</w:t>
            </w:r>
            <w:proofErr w:type="spellEnd"/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. III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-90</w:t>
            </w:r>
          </w:p>
        </w:tc>
      </w:tr>
      <w:tr w:rsidR="00EF40B5" w:rsidRPr="00117059" w:rsidTr="00605A00">
        <w:trPr>
          <w:trHeight w:val="283"/>
        </w:trPr>
        <w:tc>
          <w:tcPr>
            <w:tcW w:w="3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D15743">
              <w:rPr>
                <w:rFonts w:eastAsia="MS Mincho"/>
                <w:b/>
                <w:bCs/>
                <w:lang w:eastAsia="ja-JP"/>
              </w:rPr>
              <w:t xml:space="preserve">Orientação </w:t>
            </w:r>
            <w:proofErr w:type="gramStart"/>
            <w:r w:rsidRPr="00D15743">
              <w:rPr>
                <w:rFonts w:eastAsia="MS Mincho"/>
                <w:b/>
                <w:bCs/>
                <w:lang w:eastAsia="ja-JP"/>
              </w:rPr>
              <w:t>à</w:t>
            </w:r>
            <w:proofErr w:type="gramEnd"/>
            <w:r w:rsidRPr="00D15743">
              <w:rPr>
                <w:rFonts w:eastAsia="MS Mincho"/>
                <w:b/>
                <w:bCs/>
                <w:lang w:eastAsia="ja-JP"/>
              </w:rPr>
              <w:t xml:space="preserve"> Objetos</w:t>
            </w:r>
            <w:r>
              <w:rPr>
                <w:rFonts w:eastAsia="MS Mincho"/>
                <w:b/>
                <w:bCs/>
                <w:lang w:eastAsia="ja-JP"/>
              </w:rPr>
              <w:t xml:space="preserve"> Banco de Dados , XML e Ferramentas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1520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Mod. IV– 30</w:t>
            </w:r>
          </w:p>
        </w:tc>
      </w:tr>
      <w:tr w:rsidR="00EF40B5" w:rsidRPr="00117059" w:rsidTr="00605A00">
        <w:trPr>
          <w:trHeight w:val="283"/>
        </w:trPr>
        <w:tc>
          <w:tcPr>
            <w:tcW w:w="3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D15743">
              <w:rPr>
                <w:rFonts w:eastAsia="MS Mincho"/>
                <w:b/>
                <w:bCs/>
                <w:lang w:eastAsia="ja-JP"/>
              </w:rPr>
              <w:t xml:space="preserve">Noções </w:t>
            </w:r>
            <w:r>
              <w:rPr>
                <w:rFonts w:eastAsia="MS Mincho"/>
                <w:b/>
                <w:bCs/>
                <w:lang w:eastAsia="ja-JP"/>
              </w:rPr>
              <w:t xml:space="preserve">de </w:t>
            </w:r>
            <w:r w:rsidRPr="00D15743">
              <w:rPr>
                <w:rFonts w:eastAsia="MS Mincho"/>
                <w:b/>
                <w:bCs/>
                <w:lang w:eastAsia="ja-JP"/>
              </w:rPr>
              <w:t>teste de software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48B54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Mod. V 20</w:t>
            </w:r>
          </w:p>
        </w:tc>
      </w:tr>
      <w:tr w:rsidR="00EF40B5" w:rsidRPr="00117059" w:rsidTr="00605A00">
        <w:trPr>
          <w:trHeight w:val="270"/>
        </w:trPr>
        <w:tc>
          <w:tcPr>
            <w:tcW w:w="3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Sub-T</w:t>
            </w: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otal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40B5" w:rsidRPr="00117059" w:rsidRDefault="00EF40B5" w:rsidP="00605A0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11705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EF40B5" w:rsidRPr="00117059" w:rsidTr="00605A00">
        <w:trPr>
          <w:trHeight w:val="270"/>
        </w:trPr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rPr>
                <w:rFonts w:ascii="Calibri" w:hAnsi="Calibri"/>
                <w:color w:val="000000"/>
              </w:rPr>
            </w:pPr>
            <w:r w:rsidRPr="0011705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EF40B5" w:rsidRPr="00117059" w:rsidRDefault="00EF40B5" w:rsidP="00605A00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160</w:t>
            </w:r>
          </w:p>
        </w:tc>
      </w:tr>
    </w:tbl>
    <w:p w:rsidR="00EF40B5" w:rsidRDefault="00EF40B5" w:rsidP="00EF40B5">
      <w:pPr>
        <w:shd w:val="clear" w:color="auto" w:fill="FFFFFF"/>
        <w:suppressAutoHyphens/>
        <w:spacing w:line="360" w:lineRule="auto"/>
        <w:jc w:val="both"/>
        <w:rPr>
          <w:rFonts w:ascii="Arial" w:hAnsi="Arial" w:cs="Arial"/>
          <w:b/>
        </w:rPr>
      </w:pPr>
    </w:p>
    <w:p w:rsidR="00EF40B5" w:rsidRDefault="00EF40B5" w:rsidP="00EF40B5">
      <w:pPr>
        <w:rPr>
          <w:rFonts w:eastAsia="MS Mincho"/>
          <w:b/>
          <w:bCs/>
          <w:sz w:val="28"/>
          <w:szCs w:val="28"/>
          <w:lang w:eastAsia="ja-JP"/>
        </w:rPr>
      </w:pPr>
      <w:r w:rsidRPr="00D15743">
        <w:rPr>
          <w:rFonts w:eastAsia="MS Mincho"/>
          <w:lang w:eastAsia="ja-JP"/>
        </w:rPr>
        <w:br/>
      </w:r>
      <w:r w:rsidRPr="00EC474A">
        <w:rPr>
          <w:rFonts w:eastAsia="MS Mincho"/>
          <w:b/>
          <w:bCs/>
          <w:sz w:val="28"/>
          <w:szCs w:val="28"/>
          <w:lang w:eastAsia="ja-JP"/>
        </w:rPr>
        <w:t>Conteúdos do Plano de Aulas</w:t>
      </w:r>
    </w:p>
    <w:p w:rsidR="00EF40B5" w:rsidRPr="00EC474A" w:rsidRDefault="00EF40B5" w:rsidP="00EF40B5">
      <w:pPr>
        <w:rPr>
          <w:rFonts w:ascii="Arial" w:hAnsi="Arial" w:cs="Arial"/>
          <w:b/>
          <w:bCs/>
          <w:sz w:val="28"/>
          <w:szCs w:val="28"/>
        </w:rPr>
      </w:pPr>
    </w:p>
    <w:p w:rsidR="00EF40B5" w:rsidRPr="00AA49B3" w:rsidRDefault="00EF40B5" w:rsidP="00EF40B5">
      <w:pPr>
        <w:spacing w:before="100" w:beforeAutospacing="1" w:after="100" w:afterAutospacing="1"/>
        <w:rPr>
          <w:rFonts w:eastAsia="MS Mincho"/>
          <w:lang w:eastAsia="ja-JP"/>
        </w:rPr>
      </w:pP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Revisão HTML/CSS/</w:t>
      </w:r>
      <w:proofErr w:type="spellStart"/>
      <w:proofErr w:type="gramStart"/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JavaScript</w:t>
      </w:r>
      <w:proofErr w:type="spellEnd"/>
      <w:proofErr w:type="gramEnd"/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Arquitetura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Fundamentos da Internet (TCP/IP, HTTP/HTTPS, DNS, Proxy)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Componentes Aplicações Web (Navegador, Servidor Web, Banco de dados)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Camadas da aplicação web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Instalação e Configuração Apache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Introdução PHP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Características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Funcionamento</w:t>
      </w:r>
      <w:r w:rsidRPr="00AA49B3">
        <w:rPr>
          <w:rFonts w:ascii="Arial" w:eastAsia="MS Mincho" w:hAnsi="Arial" w:cs="Arial"/>
          <w:color w:val="000000"/>
          <w:lang w:eastAsia="ja-JP"/>
        </w:rPr>
        <w:br/>
        <w:t xml:space="preserve">- Instalação e Configuração do PHP + </w:t>
      </w:r>
      <w:proofErr w:type="spellStart"/>
      <w:r w:rsidRPr="00AA49B3">
        <w:rPr>
          <w:rFonts w:ascii="Arial" w:eastAsia="MS Mincho" w:hAnsi="Arial" w:cs="Arial"/>
          <w:color w:val="000000"/>
          <w:lang w:eastAsia="ja-JP"/>
        </w:rPr>
        <w:t>xDEBUG</w:t>
      </w:r>
      <w:proofErr w:type="spellEnd"/>
      <w:r w:rsidRPr="00AA49B3">
        <w:rPr>
          <w:rFonts w:ascii="Arial" w:eastAsia="MS Mincho" w:hAnsi="Arial" w:cs="Arial"/>
          <w:color w:val="000000"/>
          <w:lang w:eastAsia="ja-JP"/>
        </w:rPr>
        <w:t xml:space="preserve"> + </w:t>
      </w:r>
      <w:proofErr w:type="spellStart"/>
      <w:r w:rsidRPr="00AA49B3">
        <w:rPr>
          <w:rFonts w:ascii="Arial" w:eastAsia="MS Mincho" w:hAnsi="Arial" w:cs="Arial"/>
          <w:color w:val="000000"/>
          <w:lang w:eastAsia="ja-JP"/>
        </w:rPr>
        <w:t>NetBeans</w:t>
      </w:r>
      <w:proofErr w:type="spellEnd"/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Desenvolvimento PHP - I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Sintaxe Básica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Nome de Variáveis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Comentários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Imprimindo HTML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Tipos de Variáveis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Palavras reservadas do PHP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Desenvolvimento PHP - II</w:t>
      </w:r>
      <w:r w:rsidRPr="00AA49B3">
        <w:rPr>
          <w:rFonts w:ascii="Arial" w:eastAsia="MS Mincho" w:hAnsi="Arial" w:cs="Arial"/>
          <w:color w:val="000000"/>
          <w:lang w:eastAsia="ja-JP"/>
        </w:rPr>
        <w:br/>
        <w:t xml:space="preserve">- Constantes e Variáveis 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Operadores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Funções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Passagem de parâmetros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Estrutura de decisão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Desenvolvimento PHP - III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Utilização de includes/</w:t>
      </w:r>
      <w:proofErr w:type="spellStart"/>
      <w:r w:rsidRPr="00AA49B3">
        <w:rPr>
          <w:rFonts w:ascii="Arial" w:eastAsia="MS Mincho" w:hAnsi="Arial" w:cs="Arial"/>
          <w:color w:val="000000"/>
          <w:lang w:eastAsia="ja-JP"/>
        </w:rPr>
        <w:t>require</w:t>
      </w:r>
      <w:proofErr w:type="spellEnd"/>
      <w:r w:rsidRPr="00AA49B3">
        <w:rPr>
          <w:rFonts w:ascii="Arial" w:eastAsia="MS Mincho" w:hAnsi="Arial" w:cs="Arial"/>
          <w:color w:val="000000"/>
          <w:lang w:eastAsia="ja-JP"/>
        </w:rPr>
        <w:t xml:space="preserve"> em PHP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PHP e formulários HTML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Estruturas de controle e repetição em PHP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color w:val="000000"/>
          <w:lang w:eastAsia="ja-JP"/>
        </w:rPr>
        <w:lastRenderedPageBreak/>
        <w:t>- JSON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Gravando em arquivos</w:t>
      </w:r>
      <w:r w:rsidRPr="00AA49B3">
        <w:rPr>
          <w:rFonts w:ascii="Arial" w:eastAsia="MS Mincho" w:hAnsi="Arial" w:cs="Arial"/>
          <w:color w:val="000000"/>
          <w:lang w:eastAsia="ja-JP"/>
        </w:rPr>
        <w:br/>
        <w:t>- Algumas funções com data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Orientação à Objetos</w:t>
      </w:r>
      <w:r w:rsidRPr="00AA49B3">
        <w:rPr>
          <w:rFonts w:ascii="Arial" w:eastAsia="MS Mincho" w:hAnsi="Arial" w:cs="Arial"/>
          <w:color w:val="000000"/>
          <w:lang w:eastAsia="ja-JP"/>
        </w:rPr>
        <w:br/>
        <w:t xml:space="preserve">- PHP </w:t>
      </w:r>
      <w:proofErr w:type="spellStart"/>
      <w:r w:rsidRPr="00AA49B3">
        <w:rPr>
          <w:rFonts w:ascii="Arial" w:eastAsia="MS Mincho" w:hAnsi="Arial" w:cs="Arial"/>
          <w:color w:val="000000"/>
          <w:lang w:eastAsia="ja-JP"/>
        </w:rPr>
        <w:t>autoload</w:t>
      </w:r>
      <w:proofErr w:type="spellEnd"/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Banco de Dados (</w:t>
      </w:r>
      <w:proofErr w:type="spellStart"/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PostgreSQL</w:t>
      </w:r>
      <w:proofErr w:type="spellEnd"/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)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PHP com banco de dados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Padrão Arquitetura MVC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proofErr w:type="spellStart"/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Cookies</w:t>
      </w:r>
      <w:proofErr w:type="spellEnd"/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 xml:space="preserve"> e sessões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Manipulando arquivos em PHP (XML)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Enviando e-mails com PHP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proofErr w:type="spellStart"/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jQuery</w:t>
      </w:r>
      <w:proofErr w:type="spellEnd"/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 xml:space="preserve"> + Ajax</w:t>
      </w:r>
      <w:r w:rsidRPr="00AA49B3">
        <w:rPr>
          <w:rFonts w:ascii="Arial" w:eastAsia="MS Mincho" w:hAnsi="Arial" w:cs="Arial"/>
          <w:color w:val="000000"/>
          <w:lang w:eastAsia="ja-JP"/>
        </w:rPr>
        <w:br/>
      </w:r>
      <w:r w:rsidRPr="00AA49B3">
        <w:rPr>
          <w:rFonts w:ascii="Arial" w:eastAsia="MS Mincho" w:hAnsi="Arial" w:cs="Arial"/>
          <w:b/>
          <w:bCs/>
          <w:color w:val="000000"/>
          <w:lang w:eastAsia="ja-JP"/>
        </w:rPr>
        <w:t>Noções referentes a teste de software</w:t>
      </w:r>
    </w:p>
    <w:p w:rsidR="00EF40B5" w:rsidRPr="00AA49B3" w:rsidRDefault="00EF40B5" w:rsidP="00EF40B5">
      <w:pPr>
        <w:spacing w:before="100" w:beforeAutospacing="1" w:after="100" w:afterAutospacing="1"/>
        <w:rPr>
          <w:rFonts w:eastAsia="MS Mincho"/>
          <w:lang w:eastAsia="ja-JP"/>
        </w:rPr>
      </w:pPr>
      <w:r w:rsidRPr="00AA49B3">
        <w:rPr>
          <w:rFonts w:ascii="Calibri" w:eastAsia="MS Mincho" w:hAnsi="Calibri"/>
          <w:color w:val="1F497D"/>
          <w:sz w:val="22"/>
          <w:szCs w:val="22"/>
          <w:lang w:eastAsia="ja-JP"/>
        </w:rPr>
        <w:t> </w:t>
      </w:r>
    </w:p>
    <w:p w:rsidR="00EF40B5" w:rsidRPr="00AA49B3" w:rsidRDefault="00EF40B5" w:rsidP="00EF40B5">
      <w:pPr>
        <w:spacing w:before="100" w:beforeAutospacing="1" w:after="100" w:afterAutospacing="1"/>
        <w:rPr>
          <w:rFonts w:eastAsia="MS Mincho"/>
          <w:lang w:eastAsia="ja-JP"/>
        </w:rPr>
      </w:pPr>
      <w:r w:rsidRPr="00AA49B3">
        <w:rPr>
          <w:rFonts w:ascii="Calibri" w:eastAsia="MS Mincho" w:hAnsi="Calibri"/>
          <w:color w:val="1F497D"/>
          <w:sz w:val="22"/>
          <w:szCs w:val="22"/>
          <w:lang w:eastAsia="ja-JP"/>
        </w:rPr>
        <w:t> </w:t>
      </w:r>
    </w:p>
    <w:p w:rsidR="00EF40B5" w:rsidRDefault="00EF40B5" w:rsidP="00EF40B5">
      <w:pPr>
        <w:spacing w:line="360" w:lineRule="auto"/>
        <w:jc w:val="both"/>
        <w:rPr>
          <w:rFonts w:ascii="Arial" w:hAnsi="Arial" w:cs="Arial"/>
          <w:b/>
        </w:rPr>
      </w:pPr>
    </w:p>
    <w:p w:rsidR="00BF74E2" w:rsidRDefault="00BF74E2"/>
    <w:sectPr w:rsidR="00BF74E2" w:rsidSect="006245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73" w:right="1701" w:bottom="1417" w:left="1701" w:header="426" w:footer="5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A00" w:rsidRDefault="00605A00" w:rsidP="00624526">
      <w:r>
        <w:separator/>
      </w:r>
    </w:p>
  </w:endnote>
  <w:endnote w:type="continuationSeparator" w:id="0">
    <w:p w:rsidR="00605A00" w:rsidRDefault="00605A00" w:rsidP="006245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A00" w:rsidRDefault="00605A0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A00" w:rsidRDefault="00605A00" w:rsidP="00624526">
    <w:pPr>
      <w:pStyle w:val="Rodap"/>
      <w:ind w:left="-142"/>
      <w:jc w:val="center"/>
    </w:pPr>
    <w:r>
      <w:rPr>
        <w:noProof/>
        <w:lang w:eastAsia="pt-BR"/>
      </w:rPr>
      <w:drawing>
        <wp:inline distT="0" distB="0" distL="0" distR="0">
          <wp:extent cx="5950514" cy="439093"/>
          <wp:effectExtent l="0" t="0" r="0" b="0"/>
          <wp:docPr id="1" name="Imagem 1" descr="C:\Users\andre.imprensa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andre.imprensa\Desktop\Rod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0216" cy="439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A00" w:rsidRDefault="00605A0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A00" w:rsidRDefault="00605A00" w:rsidP="00624526">
      <w:r>
        <w:separator/>
      </w:r>
    </w:p>
  </w:footnote>
  <w:footnote w:type="continuationSeparator" w:id="0">
    <w:p w:rsidR="00605A00" w:rsidRDefault="00605A00" w:rsidP="006245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A00" w:rsidRDefault="00605A0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4" w:name="_GoBack"/>
  <w:bookmarkEnd w:id="4"/>
  <w:p w:rsidR="00605A00" w:rsidRDefault="00605A00" w:rsidP="00624526">
    <w:pPr>
      <w:pStyle w:val="Cabealho"/>
      <w:ind w:left="-993"/>
      <w:jc w:val="center"/>
    </w:pPr>
    <w:r>
      <w:object w:dxaOrig="8246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6.2pt;height:73.55pt" o:ole="">
          <v:imagedata r:id="rId1" o:title=""/>
        </v:shape>
        <o:OLEObject Type="Embed" ProgID="CorelDraw.Graphic.15" ShapeID="_x0000_i1025" DrawAspect="Content" ObjectID="_1522072074" r:id="rId2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A00" w:rsidRDefault="00605A00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24526"/>
    <w:rsid w:val="001464BF"/>
    <w:rsid w:val="00605A00"/>
    <w:rsid w:val="00624526"/>
    <w:rsid w:val="00860470"/>
    <w:rsid w:val="00A86275"/>
    <w:rsid w:val="00BF74E2"/>
    <w:rsid w:val="00EF4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45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4526"/>
  </w:style>
  <w:style w:type="paragraph" w:styleId="Rodap">
    <w:name w:val="footer"/>
    <w:basedOn w:val="Normal"/>
    <w:link w:val="RodapChar"/>
    <w:uiPriority w:val="99"/>
    <w:unhideWhenUsed/>
    <w:rsid w:val="006245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4526"/>
  </w:style>
  <w:style w:type="paragraph" w:styleId="Textodebalo">
    <w:name w:val="Balloon Text"/>
    <w:basedOn w:val="Normal"/>
    <w:link w:val="TextodebaloChar"/>
    <w:uiPriority w:val="99"/>
    <w:semiHidden/>
    <w:unhideWhenUsed/>
    <w:rsid w:val="0062452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4526"/>
    <w:rPr>
      <w:rFonts w:ascii="Tahoma" w:hAnsi="Tahoma" w:cs="Tahoma"/>
      <w:sz w:val="16"/>
      <w:szCs w:val="16"/>
    </w:rPr>
  </w:style>
  <w:style w:type="character" w:styleId="Forte">
    <w:name w:val="Strong"/>
    <w:qFormat/>
    <w:rsid w:val="00EF40B5"/>
    <w:rPr>
      <w:b/>
      <w:bCs/>
    </w:rPr>
  </w:style>
  <w:style w:type="character" w:styleId="Hyperlink">
    <w:name w:val="Hyperlink"/>
    <w:rsid w:val="00EF40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4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4526"/>
  </w:style>
  <w:style w:type="paragraph" w:styleId="Rodap">
    <w:name w:val="footer"/>
    <w:basedOn w:val="Normal"/>
    <w:link w:val="RodapChar"/>
    <w:uiPriority w:val="99"/>
    <w:unhideWhenUsed/>
    <w:rsid w:val="00624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4526"/>
  </w:style>
  <w:style w:type="paragraph" w:styleId="Textodebalo">
    <w:name w:val="Balloon Text"/>
    <w:basedOn w:val="Normal"/>
    <w:link w:val="TextodebaloChar"/>
    <w:uiPriority w:val="99"/>
    <w:semiHidden/>
    <w:unhideWhenUsed/>
    <w:rsid w:val="0062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4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iavi.com.br/areadecurriculos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17</Pages>
  <Words>3027</Words>
  <Characters>16349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andre.imprensa</dc:creator>
  <cp:lastModifiedBy>rosangela2</cp:lastModifiedBy>
  <cp:revision>3</cp:revision>
  <cp:lastPrinted>2016-01-25T15:07:00Z</cp:lastPrinted>
  <dcterms:created xsi:type="dcterms:W3CDTF">2016-01-25T15:01:00Z</dcterms:created>
  <dcterms:modified xsi:type="dcterms:W3CDTF">2016-04-13T20:01:00Z</dcterms:modified>
</cp:coreProperties>
</file>